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C898A" w14:textId="22B2ED07" w:rsidR="00EE5AFA" w:rsidRPr="00EE5AFA" w:rsidRDefault="00EE5AFA" w:rsidP="00EE5AFA">
      <w:pPr>
        <w:jc w:val="center"/>
        <w:rPr>
          <w:rFonts w:ascii="Calibri" w:hAnsi="Calibri" w:cs="Calibri"/>
          <w:b/>
          <w:sz w:val="24"/>
        </w:rPr>
      </w:pPr>
      <w:r w:rsidRPr="00EE5AFA">
        <w:rPr>
          <w:rFonts w:ascii="Calibri" w:hAnsi="Calibri" w:cs="Calibri"/>
          <w:b/>
          <w:sz w:val="24"/>
        </w:rPr>
        <w:t>Szczegółowy opis przedmiotu zamówienia</w:t>
      </w:r>
    </w:p>
    <w:p w14:paraId="63431523" w14:textId="18EECC9E" w:rsidR="00C5756E" w:rsidRPr="00EE5AFA" w:rsidRDefault="00EA469F" w:rsidP="00C5756E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EE5AFA">
        <w:rPr>
          <w:rFonts w:ascii="Calibri" w:hAnsi="Calibri" w:cs="Calibri"/>
        </w:rPr>
        <w:t>Zamawiający zlec</w:t>
      </w:r>
      <w:r w:rsidR="005A48E0" w:rsidRPr="00EE5AFA">
        <w:rPr>
          <w:rFonts w:ascii="Calibri" w:hAnsi="Calibri" w:cs="Calibri"/>
        </w:rPr>
        <w:t>i</w:t>
      </w:r>
      <w:r w:rsidRPr="00EE5AFA">
        <w:rPr>
          <w:rFonts w:ascii="Calibri" w:hAnsi="Calibri" w:cs="Calibri"/>
        </w:rPr>
        <w:t xml:space="preserve"> Wykonawcy wykonanie</w:t>
      </w:r>
      <w:r w:rsidR="00C5756E" w:rsidRPr="00EE5AFA">
        <w:rPr>
          <w:rFonts w:ascii="Calibri" w:hAnsi="Calibri" w:cs="Calibri"/>
        </w:rPr>
        <w:t xml:space="preserve"> </w:t>
      </w:r>
      <w:r w:rsidRPr="00EE5AFA">
        <w:rPr>
          <w:rFonts w:ascii="Calibri" w:hAnsi="Calibri" w:cs="Calibri"/>
        </w:rPr>
        <w:t>usług</w:t>
      </w:r>
      <w:r w:rsidR="00B035E8" w:rsidRPr="00EE5AFA">
        <w:rPr>
          <w:rFonts w:ascii="Calibri" w:hAnsi="Calibri" w:cs="Calibri"/>
        </w:rPr>
        <w:t>i obejmującej</w:t>
      </w:r>
      <w:r w:rsidR="00C5756E" w:rsidRPr="00EE5AFA">
        <w:rPr>
          <w:rFonts w:ascii="Calibri" w:hAnsi="Calibri" w:cs="Calibri"/>
        </w:rPr>
        <w:t>:</w:t>
      </w:r>
    </w:p>
    <w:p w14:paraId="5DE5BFA5" w14:textId="1AA05805" w:rsidR="00C5756E" w:rsidRPr="00EE5AFA" w:rsidRDefault="00900336" w:rsidP="00EE5AFA">
      <w:pPr>
        <w:pStyle w:val="Akapitzlist"/>
        <w:ind w:left="360"/>
        <w:jc w:val="both"/>
        <w:rPr>
          <w:rFonts w:ascii="Calibri" w:hAnsi="Calibri" w:cs="Calibri"/>
        </w:rPr>
      </w:pPr>
      <w:r w:rsidRPr="00EE5AFA">
        <w:rPr>
          <w:rFonts w:ascii="Calibri" w:hAnsi="Calibri" w:cs="Calibri"/>
          <w:b/>
          <w:bCs/>
        </w:rPr>
        <w:t>Pozycja nr 1:</w:t>
      </w:r>
      <w:r w:rsidR="00C5756E" w:rsidRPr="00EE5AFA">
        <w:rPr>
          <w:rFonts w:ascii="Calibri" w:hAnsi="Calibri" w:cs="Calibri"/>
        </w:rPr>
        <w:t xml:space="preserve">  </w:t>
      </w:r>
      <w:r w:rsidR="0023283B" w:rsidRPr="00EE5AFA">
        <w:rPr>
          <w:rFonts w:ascii="Calibri" w:hAnsi="Calibri" w:cs="Calibri"/>
        </w:rPr>
        <w:t>Wykonanie usługi sekwencjonowania</w:t>
      </w:r>
      <w:r w:rsidRPr="00EE5AFA">
        <w:rPr>
          <w:rFonts w:ascii="Calibri" w:hAnsi="Calibri" w:cs="Calibri"/>
        </w:rPr>
        <w:t xml:space="preserve"> nowej generacji NGS</w:t>
      </w:r>
      <w:r w:rsidR="0023283B" w:rsidRPr="00EE5AFA">
        <w:rPr>
          <w:rFonts w:ascii="Calibri" w:hAnsi="Calibri" w:cs="Calibri"/>
        </w:rPr>
        <w:t xml:space="preserve"> transkryptomu </w:t>
      </w:r>
      <w:r w:rsidR="00F91229" w:rsidRPr="00EE5AFA">
        <w:rPr>
          <w:rFonts w:ascii="Calibri" w:hAnsi="Calibri" w:cs="Calibri"/>
        </w:rPr>
        <w:t>dla 10 próbek RNA</w:t>
      </w:r>
      <w:r w:rsidRPr="00EE5AFA">
        <w:rPr>
          <w:rFonts w:ascii="Calibri" w:hAnsi="Calibri" w:cs="Calibri"/>
        </w:rPr>
        <w:t xml:space="preserve"> (ze sprawdzeniem jakości RNA i przygotowaniem bibliotek),</w:t>
      </w:r>
    </w:p>
    <w:p w14:paraId="64C00DBF" w14:textId="46371216" w:rsidR="005A48E0" w:rsidRPr="00EE5AFA" w:rsidRDefault="005A48E0" w:rsidP="00EE5AFA">
      <w:pPr>
        <w:pStyle w:val="Akapitzlist"/>
        <w:ind w:left="360"/>
        <w:jc w:val="both"/>
        <w:rPr>
          <w:rFonts w:ascii="Calibri" w:hAnsi="Calibri" w:cs="Calibri"/>
        </w:rPr>
      </w:pPr>
      <w:r w:rsidRPr="00EE5AFA">
        <w:rPr>
          <w:rFonts w:ascii="Calibri" w:hAnsi="Calibri" w:cs="Calibri"/>
          <w:bCs/>
        </w:rPr>
        <w:t>oraz</w:t>
      </w:r>
    </w:p>
    <w:p w14:paraId="2160154C" w14:textId="1BDE0132" w:rsidR="00C5756E" w:rsidRPr="00EE5AFA" w:rsidRDefault="00900336" w:rsidP="00EE5AFA">
      <w:pPr>
        <w:pStyle w:val="Akapitzlist"/>
        <w:ind w:left="360"/>
        <w:jc w:val="both"/>
        <w:rPr>
          <w:rFonts w:ascii="Calibri" w:hAnsi="Calibri" w:cs="Calibri"/>
        </w:rPr>
      </w:pPr>
      <w:r w:rsidRPr="00EE5AFA">
        <w:rPr>
          <w:rFonts w:ascii="Calibri" w:hAnsi="Calibri" w:cs="Calibri"/>
          <w:b/>
          <w:bCs/>
        </w:rPr>
        <w:t>Pozycja nr 2</w:t>
      </w:r>
      <w:r w:rsidR="00C5756E" w:rsidRPr="00EE5AFA">
        <w:rPr>
          <w:rFonts w:ascii="Calibri" w:hAnsi="Calibri" w:cs="Calibri"/>
        </w:rPr>
        <w:t xml:space="preserve">: Wykonanie usługi sekwencjonowania transkryptomu pojedynczych komórek </w:t>
      </w:r>
      <w:r w:rsidR="00F1461D">
        <w:rPr>
          <w:rFonts w:ascii="Calibri" w:hAnsi="Calibri" w:cs="Calibri"/>
        </w:rPr>
        <w:br/>
      </w:r>
      <w:r w:rsidR="00C5756E" w:rsidRPr="00EE5AFA">
        <w:rPr>
          <w:rFonts w:ascii="Calibri" w:hAnsi="Calibri" w:cs="Calibri"/>
        </w:rPr>
        <w:t xml:space="preserve">(scRNA-seq) dla </w:t>
      </w:r>
      <w:r w:rsidR="00162DF1" w:rsidRPr="00EE5AFA">
        <w:rPr>
          <w:rFonts w:ascii="Calibri" w:hAnsi="Calibri" w:cs="Calibri"/>
        </w:rPr>
        <w:t xml:space="preserve">1 próbki stanowiącej pulę </w:t>
      </w:r>
      <w:r w:rsidR="00635469" w:rsidRPr="00EE5AFA">
        <w:rPr>
          <w:rFonts w:ascii="Calibri" w:hAnsi="Calibri" w:cs="Calibri"/>
        </w:rPr>
        <w:t xml:space="preserve">maksymalnie </w:t>
      </w:r>
      <w:r w:rsidR="00162DF1" w:rsidRPr="00EE5AFA">
        <w:rPr>
          <w:rFonts w:ascii="Calibri" w:hAnsi="Calibri" w:cs="Calibri"/>
        </w:rPr>
        <w:t>12</w:t>
      </w:r>
      <w:r w:rsidR="00C5756E" w:rsidRPr="00EE5AFA">
        <w:rPr>
          <w:rFonts w:ascii="Calibri" w:hAnsi="Calibri" w:cs="Calibri"/>
        </w:rPr>
        <w:t xml:space="preserve"> </w:t>
      </w:r>
      <w:r w:rsidR="0023283B" w:rsidRPr="00EE5AFA">
        <w:rPr>
          <w:rFonts w:ascii="Calibri" w:hAnsi="Calibri" w:cs="Calibri"/>
        </w:rPr>
        <w:t>połączonych bibliotek</w:t>
      </w:r>
      <w:r w:rsidRPr="00EE5AFA">
        <w:rPr>
          <w:rFonts w:ascii="Calibri" w:hAnsi="Calibri" w:cs="Calibri"/>
        </w:rPr>
        <w:t>.</w:t>
      </w:r>
    </w:p>
    <w:p w14:paraId="2625409D" w14:textId="14BD1B54" w:rsidR="00EA469F" w:rsidRPr="00EE5AFA" w:rsidRDefault="00EA469F" w:rsidP="00EA469F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EE5AFA">
        <w:rPr>
          <w:rFonts w:ascii="Calibri" w:hAnsi="Calibri" w:cs="Calibri"/>
        </w:rPr>
        <w:t xml:space="preserve"> </w:t>
      </w:r>
      <w:r w:rsidR="00BD7EAF" w:rsidRPr="00EE5AFA">
        <w:rPr>
          <w:rFonts w:ascii="Calibri" w:hAnsi="Calibri" w:cs="Calibri"/>
        </w:rPr>
        <w:t xml:space="preserve">Usługi wykonane </w:t>
      </w:r>
      <w:r w:rsidRPr="00EE5AFA">
        <w:rPr>
          <w:rFonts w:ascii="Calibri" w:hAnsi="Calibri" w:cs="Calibri"/>
        </w:rPr>
        <w:t>zostan</w:t>
      </w:r>
      <w:r w:rsidR="00BD7EAF" w:rsidRPr="00EE5AFA">
        <w:rPr>
          <w:rFonts w:ascii="Calibri" w:hAnsi="Calibri" w:cs="Calibri"/>
        </w:rPr>
        <w:t>ą</w:t>
      </w:r>
      <w:r w:rsidRPr="00EE5AFA">
        <w:rPr>
          <w:rFonts w:ascii="Calibri" w:hAnsi="Calibri" w:cs="Calibri"/>
        </w:rPr>
        <w:t xml:space="preserve"> z wykorzystaniem materiału dostarczonego przez Zamawiającego: </w:t>
      </w:r>
    </w:p>
    <w:p w14:paraId="2B01E08A" w14:textId="1E5FC491" w:rsidR="00C5756E" w:rsidRPr="00EE5AFA" w:rsidRDefault="00900336" w:rsidP="00C5756E">
      <w:pPr>
        <w:pStyle w:val="Akapitzlist"/>
        <w:numPr>
          <w:ilvl w:val="1"/>
          <w:numId w:val="1"/>
        </w:numPr>
        <w:rPr>
          <w:rFonts w:ascii="Calibri" w:hAnsi="Calibri" w:cs="Calibri"/>
          <w:b/>
          <w:bCs/>
        </w:rPr>
      </w:pPr>
      <w:r w:rsidRPr="00EE5AFA">
        <w:rPr>
          <w:rFonts w:ascii="Calibri" w:hAnsi="Calibri" w:cs="Calibri"/>
        </w:rPr>
        <w:t>Pozycja nr</w:t>
      </w:r>
      <w:r w:rsidR="00C5756E" w:rsidRPr="00EE5AFA">
        <w:rPr>
          <w:rFonts w:ascii="Calibri" w:hAnsi="Calibri" w:cs="Calibri"/>
        </w:rPr>
        <w:t xml:space="preserve"> 1 – </w:t>
      </w:r>
      <w:r w:rsidR="00EA469F" w:rsidRPr="00EE5AFA">
        <w:rPr>
          <w:rFonts w:ascii="Calibri" w:hAnsi="Calibri" w:cs="Calibri"/>
        </w:rPr>
        <w:t>całkowite</w:t>
      </w:r>
      <w:r w:rsidR="00C5756E" w:rsidRPr="00EE5AFA">
        <w:rPr>
          <w:rFonts w:ascii="Calibri" w:hAnsi="Calibri" w:cs="Calibri"/>
        </w:rPr>
        <w:t xml:space="preserve"> RNA</w:t>
      </w:r>
      <w:r w:rsidR="00EA469F" w:rsidRPr="00EE5AFA">
        <w:rPr>
          <w:rFonts w:ascii="Calibri" w:hAnsi="Calibri" w:cs="Calibri"/>
        </w:rPr>
        <w:t xml:space="preserve"> o </w:t>
      </w:r>
      <w:r w:rsidR="00C5756E" w:rsidRPr="00EE5AFA">
        <w:rPr>
          <w:rFonts w:ascii="Calibri" w:hAnsi="Calibri" w:cs="Calibri"/>
        </w:rPr>
        <w:t xml:space="preserve">następujących </w:t>
      </w:r>
      <w:r w:rsidR="00EA469F" w:rsidRPr="00EE5AFA">
        <w:rPr>
          <w:rFonts w:ascii="Calibri" w:hAnsi="Calibri" w:cs="Calibri"/>
        </w:rPr>
        <w:t>parametrach: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900336" w:rsidRPr="00EE5AFA" w14:paraId="3F1D52FC" w14:textId="77777777" w:rsidTr="00900336">
        <w:trPr>
          <w:jc w:val="center"/>
        </w:trPr>
        <w:tc>
          <w:tcPr>
            <w:tcW w:w="2268" w:type="dxa"/>
          </w:tcPr>
          <w:p w14:paraId="07898BEA" w14:textId="77777777" w:rsidR="00900336" w:rsidRPr="00EE5AFA" w:rsidRDefault="00900336" w:rsidP="0090033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</w:tcPr>
          <w:p w14:paraId="42C949B4" w14:textId="7DAB5ABC" w:rsidR="00900336" w:rsidRPr="00EE5AFA" w:rsidRDefault="00900336" w:rsidP="00900336">
            <w:pPr>
              <w:rPr>
                <w:rFonts w:ascii="Calibri" w:hAnsi="Calibri" w:cs="Calibri"/>
                <w:b/>
                <w:bCs/>
              </w:rPr>
            </w:pPr>
            <w:r w:rsidRPr="00EE5AFA">
              <w:rPr>
                <w:rFonts w:ascii="Calibri" w:hAnsi="Calibri" w:cs="Calibri"/>
              </w:rPr>
              <w:t xml:space="preserve">mRNA </w:t>
            </w:r>
          </w:p>
        </w:tc>
      </w:tr>
      <w:tr w:rsidR="00900336" w:rsidRPr="00EE5AFA" w14:paraId="14711E90" w14:textId="77777777" w:rsidTr="00900336">
        <w:trPr>
          <w:jc w:val="center"/>
        </w:trPr>
        <w:tc>
          <w:tcPr>
            <w:tcW w:w="2268" w:type="dxa"/>
          </w:tcPr>
          <w:p w14:paraId="63056A28" w14:textId="31C4C6F9" w:rsidR="00900336" w:rsidRPr="00EE5AFA" w:rsidRDefault="00900336" w:rsidP="00900336">
            <w:pPr>
              <w:rPr>
                <w:rFonts w:ascii="Calibri" w:hAnsi="Calibri" w:cs="Calibri"/>
                <w:b/>
                <w:bCs/>
              </w:rPr>
            </w:pPr>
            <w:r w:rsidRPr="00EE5AFA">
              <w:rPr>
                <w:rFonts w:ascii="Calibri" w:hAnsi="Calibri" w:cs="Calibri"/>
              </w:rPr>
              <w:t>Stężenie:</w:t>
            </w:r>
          </w:p>
        </w:tc>
        <w:tc>
          <w:tcPr>
            <w:tcW w:w="2268" w:type="dxa"/>
          </w:tcPr>
          <w:p w14:paraId="61C66DDA" w14:textId="65120EDA" w:rsidR="00900336" w:rsidRPr="00EE5AFA" w:rsidRDefault="00900336" w:rsidP="00900336">
            <w:pPr>
              <w:rPr>
                <w:rFonts w:ascii="Calibri" w:hAnsi="Calibri" w:cs="Calibri"/>
                <w:b/>
                <w:bCs/>
              </w:rPr>
            </w:pPr>
            <w:r w:rsidRPr="00EE5AFA">
              <w:rPr>
                <w:rFonts w:ascii="Calibri" w:hAnsi="Calibri" w:cs="Calibri"/>
              </w:rPr>
              <w:t>20ng/ul</w:t>
            </w:r>
          </w:p>
        </w:tc>
      </w:tr>
      <w:tr w:rsidR="00900336" w:rsidRPr="00EE5AFA" w14:paraId="605B0B32" w14:textId="77777777" w:rsidTr="00900336">
        <w:trPr>
          <w:jc w:val="center"/>
        </w:trPr>
        <w:tc>
          <w:tcPr>
            <w:tcW w:w="2268" w:type="dxa"/>
          </w:tcPr>
          <w:p w14:paraId="52AE3009" w14:textId="00D0BD95" w:rsidR="00900336" w:rsidRPr="00EE5AFA" w:rsidRDefault="00900336" w:rsidP="00900336">
            <w:pPr>
              <w:rPr>
                <w:rFonts w:ascii="Calibri" w:hAnsi="Calibri" w:cs="Calibri"/>
                <w:b/>
                <w:bCs/>
              </w:rPr>
            </w:pPr>
            <w:r w:rsidRPr="00EE5AFA">
              <w:rPr>
                <w:rFonts w:ascii="Calibri" w:hAnsi="Calibri" w:cs="Calibri"/>
              </w:rPr>
              <w:t>RIN:</w:t>
            </w:r>
          </w:p>
        </w:tc>
        <w:tc>
          <w:tcPr>
            <w:tcW w:w="2268" w:type="dxa"/>
          </w:tcPr>
          <w:p w14:paraId="7F75AC2C" w14:textId="63059E52" w:rsidR="00900336" w:rsidRPr="00EE5AFA" w:rsidRDefault="00900336" w:rsidP="00900336">
            <w:pPr>
              <w:rPr>
                <w:rFonts w:ascii="Calibri" w:hAnsi="Calibri" w:cs="Calibri"/>
                <w:b/>
                <w:bCs/>
              </w:rPr>
            </w:pPr>
            <w:r w:rsidRPr="00EE5AFA">
              <w:rPr>
                <w:rFonts w:ascii="Calibri" w:hAnsi="Calibri" w:cs="Calibri"/>
              </w:rPr>
              <w:t>&gt;7.0</w:t>
            </w:r>
          </w:p>
        </w:tc>
      </w:tr>
      <w:tr w:rsidR="00900336" w:rsidRPr="00EE5AFA" w14:paraId="25CAF219" w14:textId="77777777" w:rsidTr="00900336">
        <w:trPr>
          <w:jc w:val="center"/>
        </w:trPr>
        <w:tc>
          <w:tcPr>
            <w:tcW w:w="2268" w:type="dxa"/>
          </w:tcPr>
          <w:p w14:paraId="1FC956B5" w14:textId="69979B89" w:rsidR="00900336" w:rsidRPr="00EE5AFA" w:rsidRDefault="00900336" w:rsidP="00900336">
            <w:pPr>
              <w:rPr>
                <w:rFonts w:ascii="Calibri" w:hAnsi="Calibri" w:cs="Calibri"/>
                <w:b/>
                <w:bCs/>
              </w:rPr>
            </w:pPr>
            <w:r w:rsidRPr="00EE5AFA">
              <w:rPr>
                <w:rFonts w:ascii="Calibri" w:hAnsi="Calibri" w:cs="Calibri"/>
              </w:rPr>
              <w:t>Objętość:</w:t>
            </w:r>
          </w:p>
        </w:tc>
        <w:tc>
          <w:tcPr>
            <w:tcW w:w="2268" w:type="dxa"/>
          </w:tcPr>
          <w:p w14:paraId="0A10138E" w14:textId="7836C3B6" w:rsidR="00900336" w:rsidRPr="00EE5AFA" w:rsidRDefault="00900336" w:rsidP="00900336">
            <w:pPr>
              <w:rPr>
                <w:rFonts w:ascii="Calibri" w:hAnsi="Calibri" w:cs="Calibri"/>
                <w:b/>
                <w:bCs/>
              </w:rPr>
            </w:pPr>
            <w:r w:rsidRPr="00EE5AFA">
              <w:rPr>
                <w:rFonts w:ascii="Calibri" w:hAnsi="Calibri" w:cs="Calibri"/>
              </w:rPr>
              <w:t xml:space="preserve">50ul </w:t>
            </w:r>
          </w:p>
        </w:tc>
      </w:tr>
      <w:tr w:rsidR="00900336" w:rsidRPr="00EE5AFA" w14:paraId="68BB3161" w14:textId="77777777" w:rsidTr="00900336">
        <w:trPr>
          <w:jc w:val="center"/>
        </w:trPr>
        <w:tc>
          <w:tcPr>
            <w:tcW w:w="2268" w:type="dxa"/>
          </w:tcPr>
          <w:p w14:paraId="75B675CE" w14:textId="67FF215D" w:rsidR="00900336" w:rsidRPr="00EE5AFA" w:rsidRDefault="00900336" w:rsidP="00900336">
            <w:pPr>
              <w:rPr>
                <w:rFonts w:ascii="Calibri" w:hAnsi="Calibri" w:cs="Calibri"/>
                <w:b/>
                <w:bCs/>
              </w:rPr>
            </w:pPr>
            <w:r w:rsidRPr="00EE5AFA">
              <w:rPr>
                <w:rFonts w:ascii="Calibri" w:hAnsi="Calibri" w:cs="Calibri"/>
              </w:rPr>
              <w:t>Ilość całkowita:</w:t>
            </w:r>
          </w:p>
        </w:tc>
        <w:tc>
          <w:tcPr>
            <w:tcW w:w="2268" w:type="dxa"/>
          </w:tcPr>
          <w:p w14:paraId="73D26009" w14:textId="41AFDD8D" w:rsidR="00900336" w:rsidRPr="00EE5AFA" w:rsidRDefault="00900336" w:rsidP="00900336">
            <w:pPr>
              <w:rPr>
                <w:rFonts w:ascii="Calibri" w:hAnsi="Calibri" w:cs="Calibri"/>
                <w:b/>
                <w:bCs/>
              </w:rPr>
            </w:pPr>
            <w:r w:rsidRPr="00EE5AFA">
              <w:rPr>
                <w:rFonts w:ascii="Calibri" w:hAnsi="Calibri" w:cs="Calibri"/>
              </w:rPr>
              <w:t>1µg</w:t>
            </w:r>
          </w:p>
        </w:tc>
      </w:tr>
    </w:tbl>
    <w:p w14:paraId="6A2336A1" w14:textId="77777777" w:rsidR="00C5756E" w:rsidRPr="00EE5AFA" w:rsidRDefault="00C5756E" w:rsidP="00EE5AFA">
      <w:pPr>
        <w:spacing w:after="0"/>
        <w:rPr>
          <w:rFonts w:ascii="Calibri" w:hAnsi="Calibri" w:cs="Calibri"/>
          <w:b/>
          <w:bCs/>
          <w:sz w:val="10"/>
        </w:rPr>
      </w:pPr>
    </w:p>
    <w:p w14:paraId="14C9D39B" w14:textId="15E998B5" w:rsidR="00EA469F" w:rsidRPr="00EE5AFA" w:rsidRDefault="00900336" w:rsidP="00C5756E">
      <w:pPr>
        <w:pStyle w:val="Akapitzlist"/>
        <w:numPr>
          <w:ilvl w:val="1"/>
          <w:numId w:val="1"/>
        </w:numPr>
        <w:rPr>
          <w:rFonts w:ascii="Calibri" w:hAnsi="Calibri" w:cs="Calibri"/>
        </w:rPr>
      </w:pPr>
      <w:r w:rsidRPr="00EE5AFA">
        <w:rPr>
          <w:rFonts w:ascii="Calibri" w:hAnsi="Calibri" w:cs="Calibri"/>
        </w:rPr>
        <w:t xml:space="preserve">Pozycja nr </w:t>
      </w:r>
      <w:r w:rsidR="00C5756E" w:rsidRPr="00EE5AFA">
        <w:rPr>
          <w:rFonts w:ascii="Calibri" w:hAnsi="Calibri" w:cs="Calibri"/>
        </w:rPr>
        <w:t xml:space="preserve">2 - </w:t>
      </w:r>
      <w:r w:rsidR="00162DF1" w:rsidRPr="00EE5AFA">
        <w:rPr>
          <w:rFonts w:ascii="Calibri" w:hAnsi="Calibri" w:cs="Calibri"/>
        </w:rPr>
        <w:t>Próbka stanowiąca pulę 12 połączonych bibliotek</w:t>
      </w:r>
      <w:r w:rsidR="00C5756E" w:rsidRPr="00EE5AFA">
        <w:rPr>
          <w:rFonts w:ascii="Calibri" w:hAnsi="Calibri" w:cs="Calibri"/>
        </w:rPr>
        <w:t>:</w:t>
      </w:r>
    </w:p>
    <w:p w14:paraId="3BB5813C" w14:textId="77777777" w:rsidR="00C5756E" w:rsidRPr="00EE5AFA" w:rsidRDefault="00C5756E" w:rsidP="00EE5AFA">
      <w:pPr>
        <w:pStyle w:val="Akapitzlist"/>
        <w:spacing w:after="0"/>
        <w:ind w:left="1440"/>
        <w:rPr>
          <w:rFonts w:ascii="Calibri" w:hAnsi="Calibri" w:cs="Calibri"/>
          <w:sz w:val="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1"/>
      </w:tblGrid>
      <w:tr w:rsidR="00EA469F" w:rsidRPr="00EE5AFA" w14:paraId="29B100DC" w14:textId="77777777" w:rsidTr="00900336">
        <w:trPr>
          <w:jc w:val="center"/>
        </w:trPr>
        <w:tc>
          <w:tcPr>
            <w:tcW w:w="2551" w:type="dxa"/>
          </w:tcPr>
          <w:p w14:paraId="42A5FC56" w14:textId="77777777" w:rsidR="00EA469F" w:rsidRPr="00EE5AFA" w:rsidRDefault="00EA469F" w:rsidP="0046464C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74CE4EC6" w14:textId="503A411F" w:rsidR="00EA469F" w:rsidRPr="00EE5AFA" w:rsidRDefault="00BB7648" w:rsidP="0046464C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EE5AFA">
              <w:rPr>
                <w:rFonts w:ascii="Calibri" w:hAnsi="Calibri" w:cs="Calibri"/>
              </w:rPr>
              <w:t xml:space="preserve">Biblioteka </w:t>
            </w:r>
            <w:r w:rsidR="00BD7EAF" w:rsidRPr="00EE5AFA">
              <w:rPr>
                <w:rFonts w:ascii="Calibri" w:hAnsi="Calibri" w:cs="Calibri"/>
              </w:rPr>
              <w:t>sc</w:t>
            </w:r>
            <w:r w:rsidR="00EA469F" w:rsidRPr="00EE5AFA">
              <w:rPr>
                <w:rFonts w:ascii="Calibri" w:hAnsi="Calibri" w:cs="Calibri"/>
              </w:rPr>
              <w:t>RNA</w:t>
            </w:r>
            <w:r w:rsidR="000B34DF" w:rsidRPr="00EE5AFA">
              <w:rPr>
                <w:rFonts w:ascii="Calibri" w:hAnsi="Calibri" w:cs="Calibri"/>
              </w:rPr>
              <w:t>-seq</w:t>
            </w:r>
          </w:p>
        </w:tc>
      </w:tr>
      <w:tr w:rsidR="00EA469F" w:rsidRPr="00EE5AFA" w14:paraId="6ECE5699" w14:textId="77777777" w:rsidTr="00900336">
        <w:trPr>
          <w:jc w:val="center"/>
        </w:trPr>
        <w:tc>
          <w:tcPr>
            <w:tcW w:w="2551" w:type="dxa"/>
          </w:tcPr>
          <w:p w14:paraId="067AC660" w14:textId="77777777" w:rsidR="00EA469F" w:rsidRPr="00EE5AFA" w:rsidRDefault="00EA469F" w:rsidP="0046464C">
            <w:pPr>
              <w:pStyle w:val="Akapitzlist"/>
              <w:ind w:left="0"/>
              <w:rPr>
                <w:rFonts w:ascii="Calibri" w:hAnsi="Calibri" w:cs="Calibri"/>
              </w:rPr>
            </w:pPr>
            <w:r w:rsidRPr="00EE5AFA">
              <w:rPr>
                <w:rFonts w:ascii="Calibri" w:hAnsi="Calibri" w:cs="Calibri"/>
              </w:rPr>
              <w:t>Stężenie:</w:t>
            </w:r>
          </w:p>
        </w:tc>
        <w:tc>
          <w:tcPr>
            <w:tcW w:w="2551" w:type="dxa"/>
          </w:tcPr>
          <w:p w14:paraId="2F190B2C" w14:textId="14A65EB4" w:rsidR="00EA469F" w:rsidRPr="00EE5AFA" w:rsidRDefault="000B34DF" w:rsidP="0046464C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EE5AFA">
              <w:rPr>
                <w:rFonts w:ascii="Calibri" w:hAnsi="Calibri" w:cs="Calibri"/>
              </w:rPr>
              <w:t xml:space="preserve">10nM </w:t>
            </w:r>
          </w:p>
        </w:tc>
      </w:tr>
    </w:tbl>
    <w:p w14:paraId="336414BC" w14:textId="77777777" w:rsidR="00EA469F" w:rsidRPr="00EE5AFA" w:rsidRDefault="00EA469F" w:rsidP="00EE5AFA">
      <w:pPr>
        <w:spacing w:after="0"/>
        <w:rPr>
          <w:rFonts w:ascii="Calibri" w:hAnsi="Calibri" w:cs="Calibri"/>
          <w:b/>
          <w:bCs/>
        </w:rPr>
      </w:pPr>
    </w:p>
    <w:p w14:paraId="5E884987" w14:textId="58615602" w:rsidR="00150B50" w:rsidRPr="00EE5AFA" w:rsidRDefault="00EA469F" w:rsidP="00150B50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EE5AFA">
        <w:rPr>
          <w:rFonts w:ascii="Calibri" w:hAnsi="Calibri" w:cs="Calibri"/>
        </w:rPr>
        <w:t xml:space="preserve">Przedmiotem </w:t>
      </w:r>
      <w:r w:rsidR="00900336" w:rsidRPr="00EE5AFA">
        <w:rPr>
          <w:rFonts w:ascii="Calibri" w:hAnsi="Calibri" w:cs="Calibri"/>
        </w:rPr>
        <w:t>postępowania w zakresie pozycji nr 1</w:t>
      </w:r>
      <w:r w:rsidR="00B035E8" w:rsidRPr="00EE5AFA">
        <w:rPr>
          <w:rFonts w:ascii="Calibri" w:hAnsi="Calibri" w:cs="Calibri"/>
        </w:rPr>
        <w:t xml:space="preserve"> usługi</w:t>
      </w:r>
      <w:r w:rsidR="00C5756E" w:rsidRPr="00EE5AFA">
        <w:rPr>
          <w:rFonts w:ascii="Calibri" w:hAnsi="Calibri" w:cs="Calibri"/>
        </w:rPr>
        <w:t xml:space="preserve"> </w:t>
      </w:r>
      <w:r w:rsidRPr="00EE5AFA">
        <w:rPr>
          <w:rFonts w:ascii="Calibri" w:hAnsi="Calibri" w:cs="Calibri"/>
        </w:rPr>
        <w:t xml:space="preserve">jest: </w:t>
      </w:r>
    </w:p>
    <w:tbl>
      <w:tblPr>
        <w:tblStyle w:val="Tabela-Siatka"/>
        <w:tblW w:w="9071" w:type="dxa"/>
        <w:tblInd w:w="360" w:type="dxa"/>
        <w:tblLook w:val="04A0" w:firstRow="1" w:lastRow="0" w:firstColumn="1" w:lastColumn="0" w:noHBand="0" w:noVBand="1"/>
      </w:tblPr>
      <w:tblGrid>
        <w:gridCol w:w="567"/>
        <w:gridCol w:w="6236"/>
        <w:gridCol w:w="2268"/>
      </w:tblGrid>
      <w:tr w:rsidR="00900336" w:rsidRPr="00EE5AFA" w14:paraId="5F2B55A3" w14:textId="77777777" w:rsidTr="00900336">
        <w:tc>
          <w:tcPr>
            <w:tcW w:w="567" w:type="dxa"/>
          </w:tcPr>
          <w:p w14:paraId="2EBA3E98" w14:textId="36E5FA61" w:rsidR="00900336" w:rsidRPr="00EE5AFA" w:rsidRDefault="00900336" w:rsidP="00EA469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EE5AF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6236" w:type="dxa"/>
          </w:tcPr>
          <w:p w14:paraId="3A001AC5" w14:textId="5278D54F" w:rsidR="00900336" w:rsidRPr="00EE5AFA" w:rsidRDefault="00900336" w:rsidP="00EA469F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EE5AFA">
              <w:rPr>
                <w:rFonts w:ascii="Calibri" w:hAnsi="Calibri" w:cs="Calibri"/>
                <w:b/>
                <w:bCs/>
              </w:rPr>
              <w:t>Opis przedmiotu usługi *</w:t>
            </w:r>
          </w:p>
        </w:tc>
        <w:tc>
          <w:tcPr>
            <w:tcW w:w="2268" w:type="dxa"/>
            <w:vAlign w:val="center"/>
          </w:tcPr>
          <w:p w14:paraId="310FD155" w14:textId="623BF341" w:rsidR="00900336" w:rsidRPr="00EE5AFA" w:rsidRDefault="00900336" w:rsidP="00900336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EE5AFA">
              <w:rPr>
                <w:rFonts w:ascii="Calibri" w:hAnsi="Calibri" w:cs="Calibri"/>
                <w:b/>
                <w:bCs/>
              </w:rPr>
              <w:t>Ilość</w:t>
            </w:r>
          </w:p>
        </w:tc>
      </w:tr>
      <w:tr w:rsidR="00900336" w:rsidRPr="00EE5AFA" w14:paraId="52CBC603" w14:textId="77777777" w:rsidTr="00900336">
        <w:tc>
          <w:tcPr>
            <w:tcW w:w="567" w:type="dxa"/>
          </w:tcPr>
          <w:p w14:paraId="1C81426E" w14:textId="4307FE4A" w:rsidR="00900336" w:rsidRPr="00EE5AFA" w:rsidRDefault="00900336" w:rsidP="00EA469F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6236" w:type="dxa"/>
          </w:tcPr>
          <w:p w14:paraId="25DE453D" w14:textId="0BE79A3E" w:rsidR="00900336" w:rsidRPr="00EE5AFA" w:rsidRDefault="00900336" w:rsidP="00EA469F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Uzyskanie sekwencji transkryptomowych dla 10 próbek RNA, po 45Gpz danych na próbkę (2x150 sparowanych odczytów; 150 mln odczytów/próbkę).</w:t>
            </w:r>
          </w:p>
        </w:tc>
        <w:tc>
          <w:tcPr>
            <w:tcW w:w="2268" w:type="dxa"/>
            <w:vAlign w:val="center"/>
          </w:tcPr>
          <w:p w14:paraId="5B12EF61" w14:textId="3318E74B" w:rsidR="00900336" w:rsidRPr="00EE5AFA" w:rsidRDefault="00900336" w:rsidP="0090033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900336" w:rsidRPr="00EE5AFA" w14:paraId="4D731DA9" w14:textId="77777777" w:rsidTr="00900336">
        <w:tc>
          <w:tcPr>
            <w:tcW w:w="567" w:type="dxa"/>
          </w:tcPr>
          <w:p w14:paraId="6E785108" w14:textId="5DF8DBDA" w:rsidR="00900336" w:rsidRPr="00EE5AFA" w:rsidRDefault="00900336" w:rsidP="00EA469F">
            <w:pPr>
              <w:pStyle w:val="Akapitzlist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6" w:type="dxa"/>
          </w:tcPr>
          <w:p w14:paraId="18C99373" w14:textId="2A06E0F3" w:rsidR="00900336" w:rsidRPr="00EE5AFA" w:rsidRDefault="00900336" w:rsidP="00150B50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EE5AFA">
              <w:rPr>
                <w:rFonts w:ascii="Calibri" w:hAnsi="Calibri" w:cs="Calibri"/>
                <w:b/>
                <w:bCs/>
              </w:rPr>
              <w:t xml:space="preserve">Pkt 1 obejmuje następujące etapy: </w:t>
            </w:r>
          </w:p>
        </w:tc>
        <w:tc>
          <w:tcPr>
            <w:tcW w:w="2268" w:type="dxa"/>
            <w:vAlign w:val="center"/>
          </w:tcPr>
          <w:p w14:paraId="082A59DA" w14:textId="7FC97CA7" w:rsidR="00900336" w:rsidRPr="00EE5AFA" w:rsidRDefault="00900336" w:rsidP="0090033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0336" w:rsidRPr="00EE5AFA" w14:paraId="6CBC3DC0" w14:textId="77777777" w:rsidTr="00900336">
        <w:tc>
          <w:tcPr>
            <w:tcW w:w="567" w:type="dxa"/>
          </w:tcPr>
          <w:p w14:paraId="046FFB7A" w14:textId="047FE5B6" w:rsidR="00900336" w:rsidRPr="00EE5AFA" w:rsidRDefault="00900336" w:rsidP="00EA469F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6236" w:type="dxa"/>
          </w:tcPr>
          <w:p w14:paraId="507526D4" w14:textId="77777777" w:rsidR="00900336" w:rsidRPr="00EE5AFA" w:rsidRDefault="00900336" w:rsidP="008B7B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AFA">
              <w:rPr>
                <w:rFonts w:ascii="Calibri" w:hAnsi="Calibri" w:cs="Calibri"/>
                <w:b/>
                <w:bCs/>
                <w:sz w:val="20"/>
                <w:szCs w:val="20"/>
              </w:rPr>
              <w:t>Ocena jakości oraz ilości dostarczonego materiału</w:t>
            </w:r>
          </w:p>
          <w:p w14:paraId="570F179D" w14:textId="395F78C5" w:rsidR="00900336" w:rsidRPr="00EE5AFA" w:rsidRDefault="00900336" w:rsidP="008B7B23">
            <w:pPr>
              <w:pStyle w:val="Akapitzlist"/>
              <w:ind w:left="0"/>
              <w:rPr>
                <w:rFonts w:ascii="Calibri" w:hAnsi="Calibri" w:cs="Calibri"/>
                <w:b/>
                <w:bCs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Wykonawca dokona oceny parametrów jakościowych (czystości, integralności oraz ilości) dostarczonych próbek metodami fluoroscencyjnymi (analiza ilościowa), spektrofotometrycznymi (analiza czystości) oraz zastosuje elektroforezę żelową (w celu dokonania oceny integralności materiału).</w:t>
            </w:r>
          </w:p>
        </w:tc>
        <w:tc>
          <w:tcPr>
            <w:tcW w:w="2268" w:type="dxa"/>
            <w:vAlign w:val="center"/>
          </w:tcPr>
          <w:p w14:paraId="7909C6E3" w14:textId="01D932CD" w:rsidR="00900336" w:rsidRPr="00EE5AFA" w:rsidRDefault="00900336" w:rsidP="0090033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Dla wszystkich dostarczonych próbek</w:t>
            </w:r>
          </w:p>
        </w:tc>
      </w:tr>
      <w:tr w:rsidR="00900336" w:rsidRPr="00EE5AFA" w14:paraId="22096317" w14:textId="77777777" w:rsidTr="00900336">
        <w:tc>
          <w:tcPr>
            <w:tcW w:w="567" w:type="dxa"/>
          </w:tcPr>
          <w:p w14:paraId="34E28B0B" w14:textId="2CFBA0BC" w:rsidR="00900336" w:rsidRPr="00EE5AFA" w:rsidRDefault="00900336" w:rsidP="00EA469F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6236" w:type="dxa"/>
          </w:tcPr>
          <w:p w14:paraId="71FCFDEF" w14:textId="0EBD921F" w:rsidR="00900336" w:rsidRPr="00EE5AFA" w:rsidRDefault="00900336" w:rsidP="00150B50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Przygotowanie bibliotek do sekwencjonowania kompatybilnych z platformą Illuminy </w:t>
            </w:r>
            <w:r w:rsidRPr="00EE5AFA">
              <w:rPr>
                <w:rFonts w:ascii="Calibri" w:hAnsi="Calibri" w:cs="Calibri"/>
                <w:sz w:val="20"/>
                <w:szCs w:val="20"/>
              </w:rPr>
              <w:t xml:space="preserve">z użyciem </w:t>
            </w:r>
            <w:r w:rsidRPr="00EE5AFA">
              <w:rPr>
                <w:rFonts w:ascii="Calibri" w:hAnsi="Calibri" w:cs="Calibri"/>
                <w:b/>
                <w:bCs/>
                <w:sz w:val="20"/>
                <w:szCs w:val="20"/>
              </w:rPr>
              <w:t>zestawu TruSeq mRNA stranded</w:t>
            </w:r>
            <w:r w:rsidRPr="00EE5AFA">
              <w:rPr>
                <w:rFonts w:ascii="Calibri" w:hAnsi="Calibri" w:cs="Calibri"/>
                <w:sz w:val="20"/>
                <w:szCs w:val="20"/>
              </w:rPr>
              <w:t xml:space="preserve"> (TruSeq Stranded mRNA Sample Preparation Guide, Part #15031047 Rev. E</w:t>
            </w:r>
            <w:r w:rsidRPr="00F1461D">
              <w:rPr>
                <w:rFonts w:ascii="Calibri" w:hAnsi="Calibri" w:cs="Calibri"/>
                <w:bCs/>
                <w:sz w:val="20"/>
                <w:szCs w:val="20"/>
              </w:rPr>
              <w:t xml:space="preserve">) </w:t>
            </w:r>
            <w:r w:rsidRPr="00EE5AFA">
              <w:rPr>
                <w:rFonts w:ascii="Calibri" w:hAnsi="Calibri" w:cs="Calibri"/>
                <w:b/>
                <w:bCs/>
                <w:sz w:val="20"/>
                <w:szCs w:val="20"/>
              </w:rPr>
              <w:t>z modyfikacją protokołu w zakresie fragmentacji RNA: 90</w:t>
            </w:r>
            <w:r w:rsidRPr="00EE5AF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o</w:t>
            </w:r>
            <w:r w:rsidRPr="00EE5AFA">
              <w:rPr>
                <w:rFonts w:ascii="Calibri" w:hAnsi="Calibri" w:cs="Calibri"/>
                <w:b/>
                <w:bCs/>
                <w:sz w:val="20"/>
                <w:szCs w:val="20"/>
              </w:rPr>
              <w:t>C przez 2 minuty.</w:t>
            </w:r>
            <w:r w:rsidRPr="00EE5AFA">
              <w:rPr>
                <w:rFonts w:ascii="Calibri" w:hAnsi="Calibri" w:cs="Calibri"/>
                <w:sz w:val="20"/>
                <w:szCs w:val="20"/>
              </w:rPr>
              <w:t xml:space="preserve"> Po przygotowaniu biblioteki zweryfikowane zostaną pod względem ilościowym przy użyciu qPCR, sprawdzone pod względem jakościowym przy użyciu TapeStation.</w:t>
            </w:r>
          </w:p>
        </w:tc>
        <w:tc>
          <w:tcPr>
            <w:tcW w:w="2268" w:type="dxa"/>
            <w:vAlign w:val="center"/>
          </w:tcPr>
          <w:p w14:paraId="11A6AAF8" w14:textId="3336A1E5" w:rsidR="00900336" w:rsidRPr="00EE5AFA" w:rsidRDefault="00900336" w:rsidP="00F1461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Dla wszystkich</w:t>
            </w:r>
            <w:r w:rsidR="00F146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E5AFA">
              <w:rPr>
                <w:rFonts w:ascii="Calibri" w:hAnsi="Calibri" w:cs="Calibri"/>
                <w:sz w:val="20"/>
                <w:szCs w:val="20"/>
              </w:rPr>
              <w:t>próbek spełniających</w:t>
            </w:r>
            <w:r w:rsidR="00F146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E5AFA">
              <w:rPr>
                <w:rFonts w:ascii="Calibri" w:hAnsi="Calibri" w:cs="Calibri"/>
                <w:sz w:val="20"/>
                <w:szCs w:val="20"/>
              </w:rPr>
              <w:t>kryteria ilościowe i</w:t>
            </w:r>
            <w:r w:rsidR="00F146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E5AFA">
              <w:rPr>
                <w:rFonts w:ascii="Calibri" w:hAnsi="Calibri" w:cs="Calibri"/>
                <w:sz w:val="20"/>
                <w:szCs w:val="20"/>
              </w:rPr>
              <w:t>jakościowe</w:t>
            </w:r>
          </w:p>
        </w:tc>
      </w:tr>
      <w:tr w:rsidR="00900336" w:rsidRPr="00EE5AFA" w14:paraId="24DF844A" w14:textId="77777777" w:rsidTr="00900336">
        <w:tc>
          <w:tcPr>
            <w:tcW w:w="567" w:type="dxa"/>
          </w:tcPr>
          <w:p w14:paraId="062F909E" w14:textId="288D5150" w:rsidR="00900336" w:rsidRPr="00EE5AFA" w:rsidRDefault="00900336" w:rsidP="00EA469F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1c</w:t>
            </w:r>
          </w:p>
        </w:tc>
        <w:tc>
          <w:tcPr>
            <w:tcW w:w="6236" w:type="dxa"/>
          </w:tcPr>
          <w:p w14:paraId="29BBDA76" w14:textId="6A2374AB" w:rsidR="00900336" w:rsidRPr="00EE5AFA" w:rsidRDefault="00900336" w:rsidP="00F91229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Sekwencjonowanie wygenerowanych bibliotek na platformie Illuminy:</w:t>
            </w:r>
          </w:p>
          <w:p w14:paraId="69CBC434" w14:textId="5E4263AE" w:rsidR="00900336" w:rsidRPr="00EE5AFA" w:rsidRDefault="00900336" w:rsidP="00F91229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 xml:space="preserve">Illumina NovaSeqX w konfiguracji 2x150bp, do uzyskania 45Gpz danych na próbkę. </w:t>
            </w:r>
          </w:p>
        </w:tc>
        <w:tc>
          <w:tcPr>
            <w:tcW w:w="2268" w:type="dxa"/>
            <w:vAlign w:val="center"/>
          </w:tcPr>
          <w:p w14:paraId="4932F1AE" w14:textId="5E504AF8" w:rsidR="00900336" w:rsidRPr="00EE5AFA" w:rsidRDefault="00900336" w:rsidP="0090033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Dla wszystkich próbek spełniających kryteria ilościowe i jakościowe.</w:t>
            </w:r>
          </w:p>
        </w:tc>
      </w:tr>
    </w:tbl>
    <w:p w14:paraId="213DB2C8" w14:textId="77777777" w:rsidR="00EE5AFA" w:rsidRDefault="00EE5AFA" w:rsidP="00150B50">
      <w:pPr>
        <w:pStyle w:val="Akapitzlis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C057B8E" w14:textId="0637AEE8" w:rsidR="00C5756E" w:rsidRPr="00EE5AFA" w:rsidRDefault="00C5756E" w:rsidP="00150B50">
      <w:pPr>
        <w:pStyle w:val="Akapitzlist"/>
        <w:ind w:left="360"/>
        <w:rPr>
          <w:rFonts w:ascii="Calibri" w:hAnsi="Calibri" w:cs="Calibri"/>
        </w:rPr>
      </w:pPr>
      <w:r w:rsidRPr="00EE5AFA">
        <w:rPr>
          <w:rFonts w:ascii="Calibri" w:hAnsi="Calibri" w:cs="Calibri"/>
        </w:rPr>
        <w:lastRenderedPageBreak/>
        <w:t xml:space="preserve">4. Przedmiotem </w:t>
      </w:r>
      <w:r w:rsidR="00900336" w:rsidRPr="00EE5AFA">
        <w:rPr>
          <w:rFonts w:ascii="Calibri" w:hAnsi="Calibri" w:cs="Calibri"/>
        </w:rPr>
        <w:t xml:space="preserve">postępowania w zakresie pozycji nr </w:t>
      </w:r>
      <w:r w:rsidRPr="00EE5AFA">
        <w:rPr>
          <w:rFonts w:ascii="Calibri" w:hAnsi="Calibri" w:cs="Calibri"/>
        </w:rPr>
        <w:t xml:space="preserve">2 </w:t>
      </w:r>
      <w:r w:rsidR="00B035E8" w:rsidRPr="00EE5AFA">
        <w:rPr>
          <w:rFonts w:ascii="Calibri" w:hAnsi="Calibri" w:cs="Calibri"/>
        </w:rPr>
        <w:t xml:space="preserve">usługi </w:t>
      </w:r>
      <w:r w:rsidRPr="00EE5AFA">
        <w:rPr>
          <w:rFonts w:ascii="Calibri" w:hAnsi="Calibri" w:cs="Calibri"/>
        </w:rPr>
        <w:t xml:space="preserve">jest: </w:t>
      </w:r>
    </w:p>
    <w:p w14:paraId="2AE0722D" w14:textId="77777777" w:rsidR="00C5756E" w:rsidRPr="00EE5AFA" w:rsidRDefault="00C5756E" w:rsidP="00150B50">
      <w:pPr>
        <w:pStyle w:val="Akapitzlist"/>
        <w:ind w:left="360"/>
        <w:rPr>
          <w:rFonts w:ascii="Calibri" w:hAnsi="Calibri" w:cs="Calibri"/>
          <w:sz w:val="12"/>
        </w:rPr>
      </w:pPr>
    </w:p>
    <w:tbl>
      <w:tblPr>
        <w:tblStyle w:val="Tabela-Siatka"/>
        <w:tblW w:w="9071" w:type="dxa"/>
        <w:tblInd w:w="360" w:type="dxa"/>
        <w:tblLook w:val="04A0" w:firstRow="1" w:lastRow="0" w:firstColumn="1" w:lastColumn="0" w:noHBand="0" w:noVBand="1"/>
      </w:tblPr>
      <w:tblGrid>
        <w:gridCol w:w="567"/>
        <w:gridCol w:w="6236"/>
        <w:gridCol w:w="2268"/>
      </w:tblGrid>
      <w:tr w:rsidR="00900336" w:rsidRPr="00EE5AFA" w14:paraId="0A1A75B8" w14:textId="77777777" w:rsidTr="00900336">
        <w:tc>
          <w:tcPr>
            <w:tcW w:w="567" w:type="dxa"/>
          </w:tcPr>
          <w:p w14:paraId="2F6C35A2" w14:textId="11D87F2A" w:rsidR="00900336" w:rsidRPr="00EE5AFA" w:rsidRDefault="00900336" w:rsidP="00C5756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6236" w:type="dxa"/>
          </w:tcPr>
          <w:p w14:paraId="65524D9C" w14:textId="399318AB" w:rsidR="00900336" w:rsidRPr="00EE5AFA" w:rsidRDefault="00900336" w:rsidP="00C5756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b/>
                <w:bCs/>
              </w:rPr>
              <w:t>Opis przedmiotu usługi *</w:t>
            </w:r>
          </w:p>
        </w:tc>
        <w:tc>
          <w:tcPr>
            <w:tcW w:w="2268" w:type="dxa"/>
            <w:vAlign w:val="center"/>
          </w:tcPr>
          <w:p w14:paraId="217837A2" w14:textId="5B262A9E" w:rsidR="00900336" w:rsidRPr="00EE5AFA" w:rsidRDefault="00900336" w:rsidP="0090033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b/>
                <w:bCs/>
              </w:rPr>
              <w:t>Ilość</w:t>
            </w:r>
          </w:p>
        </w:tc>
      </w:tr>
      <w:tr w:rsidR="00900336" w:rsidRPr="00EE5AFA" w14:paraId="4DB4C41B" w14:textId="77777777" w:rsidTr="00900336">
        <w:tc>
          <w:tcPr>
            <w:tcW w:w="567" w:type="dxa"/>
          </w:tcPr>
          <w:p w14:paraId="61CE7712" w14:textId="0F584C78" w:rsidR="00900336" w:rsidRPr="00EE5AFA" w:rsidRDefault="00900336" w:rsidP="00C5756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6236" w:type="dxa"/>
          </w:tcPr>
          <w:p w14:paraId="48BAC97A" w14:textId="085C3C78" w:rsidR="00900336" w:rsidRPr="00EE5AFA" w:rsidRDefault="00900336" w:rsidP="00C5756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Wykonanie usługi sekwencjonowania transkryptomu pojedynczych komórek dla maksymalnie 12 próbek połączonych w jedną bibliotekę  po 150Gpz danych na próbkę (2x150 sparowanych odczytów; 350mln odczytów/próbkę), czyli 1,2Tpz danych na bibliotekę (2x150 sparowanych odczytów x 350 mln odczytów/próbkę x liczba próbek)</w:t>
            </w:r>
          </w:p>
        </w:tc>
        <w:tc>
          <w:tcPr>
            <w:tcW w:w="2268" w:type="dxa"/>
            <w:vAlign w:val="center"/>
          </w:tcPr>
          <w:p w14:paraId="0BC049FA" w14:textId="22277A2F" w:rsidR="00900336" w:rsidRPr="00EE5AFA" w:rsidRDefault="00900336" w:rsidP="0090033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900336" w:rsidRPr="00EE5AFA" w14:paraId="19CA1420" w14:textId="77777777" w:rsidTr="00900336">
        <w:tc>
          <w:tcPr>
            <w:tcW w:w="567" w:type="dxa"/>
          </w:tcPr>
          <w:p w14:paraId="5253FF5A" w14:textId="5D132847" w:rsidR="00900336" w:rsidRPr="00EE5AFA" w:rsidRDefault="00900336" w:rsidP="00C5756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B77EE11" w14:textId="45A38449" w:rsidR="00900336" w:rsidRPr="00EE5AFA" w:rsidRDefault="00900336" w:rsidP="00C5756E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b/>
                <w:bCs/>
              </w:rPr>
              <w:t>Pkt 2 obejmuje następujące etapy:</w:t>
            </w:r>
          </w:p>
        </w:tc>
        <w:tc>
          <w:tcPr>
            <w:tcW w:w="2268" w:type="dxa"/>
            <w:vAlign w:val="center"/>
          </w:tcPr>
          <w:p w14:paraId="42F5023A" w14:textId="77777777" w:rsidR="00900336" w:rsidRPr="00EE5AFA" w:rsidRDefault="00900336" w:rsidP="0090033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0336" w:rsidRPr="00EE5AFA" w14:paraId="0E474AB2" w14:textId="77777777" w:rsidTr="00900336">
        <w:tc>
          <w:tcPr>
            <w:tcW w:w="567" w:type="dxa"/>
          </w:tcPr>
          <w:p w14:paraId="29C649B7" w14:textId="5C7AC4EC" w:rsidR="00900336" w:rsidRPr="00EE5AFA" w:rsidRDefault="00900336" w:rsidP="00CA6DAD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2a</w:t>
            </w:r>
          </w:p>
        </w:tc>
        <w:tc>
          <w:tcPr>
            <w:tcW w:w="6236" w:type="dxa"/>
          </w:tcPr>
          <w:p w14:paraId="3706CDB8" w14:textId="47AF5DC1" w:rsidR="00900336" w:rsidRPr="00EE5AFA" w:rsidRDefault="00900336" w:rsidP="00CA6DAD">
            <w:pPr>
              <w:pStyle w:val="Akapitzlist"/>
              <w:ind w:left="0"/>
              <w:rPr>
                <w:rFonts w:ascii="Calibri" w:hAnsi="Calibri" w:cs="Calibri"/>
                <w:b/>
                <w:bCs/>
                <w:lang w:val="en-US"/>
              </w:rPr>
            </w:pPr>
            <w:r w:rsidRPr="00EE5AFA">
              <w:rPr>
                <w:rFonts w:ascii="Calibri" w:hAnsi="Calibri" w:cs="Calibri"/>
                <w:sz w:val="20"/>
                <w:szCs w:val="20"/>
                <w:lang w:val="en-US"/>
              </w:rPr>
              <w:t>Library QC (</w:t>
            </w:r>
            <w:r w:rsidRPr="00EE5AFA">
              <w:rPr>
                <w:rFonts w:ascii="Calibri" w:hAnsi="Calibri" w:cs="Calibri"/>
                <w:lang w:val="en-US"/>
              </w:rPr>
              <w:t>DNA/RNA) - General</w:t>
            </w:r>
          </w:p>
        </w:tc>
        <w:tc>
          <w:tcPr>
            <w:tcW w:w="2268" w:type="dxa"/>
            <w:vAlign w:val="center"/>
          </w:tcPr>
          <w:p w14:paraId="1B0ED653" w14:textId="30DF1629" w:rsidR="00900336" w:rsidRPr="00EE5AFA" w:rsidRDefault="00900336" w:rsidP="0090033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5AFA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</w:tc>
      </w:tr>
      <w:tr w:rsidR="00900336" w:rsidRPr="00EE5AFA" w14:paraId="7F4A3654" w14:textId="77777777" w:rsidTr="00900336">
        <w:tc>
          <w:tcPr>
            <w:tcW w:w="567" w:type="dxa"/>
          </w:tcPr>
          <w:p w14:paraId="61CB3785" w14:textId="294A43D8" w:rsidR="00900336" w:rsidRPr="00EE5AFA" w:rsidRDefault="00900336" w:rsidP="00CA6DAD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2b</w:t>
            </w:r>
          </w:p>
        </w:tc>
        <w:tc>
          <w:tcPr>
            <w:tcW w:w="6236" w:type="dxa"/>
          </w:tcPr>
          <w:p w14:paraId="688886C0" w14:textId="6C3BCDAC" w:rsidR="00900336" w:rsidRPr="00EE5AFA" w:rsidRDefault="00900336" w:rsidP="00CA6DAD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Sekwencjonowanie połączonych bibliotek dostarczonych przez Zamawiającego na platformie Illuminy:</w:t>
            </w:r>
          </w:p>
          <w:p w14:paraId="4C1DC733" w14:textId="326D8BD4" w:rsidR="00900336" w:rsidRPr="00EE5AFA" w:rsidRDefault="00900336" w:rsidP="00CA6DAD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Illumina NovaSeqX w konfiguracji: 1 scieżka 25B i jedna ścieżka 10B z ewentualną możliwością dosekwencjonowania w przypadku niedoboru danych w tzw. troughput- based run</w:t>
            </w:r>
          </w:p>
        </w:tc>
        <w:tc>
          <w:tcPr>
            <w:tcW w:w="2268" w:type="dxa"/>
            <w:vAlign w:val="center"/>
          </w:tcPr>
          <w:p w14:paraId="2D6FE039" w14:textId="221D3B71" w:rsidR="00900336" w:rsidRPr="00EE5AFA" w:rsidRDefault="00900336" w:rsidP="0090033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Dla próbki spełniającej kryteria ilościowe.</w:t>
            </w:r>
          </w:p>
        </w:tc>
      </w:tr>
    </w:tbl>
    <w:p w14:paraId="41575EA7" w14:textId="77777777" w:rsidR="00C5756E" w:rsidRPr="00EE5AFA" w:rsidRDefault="00C5756E" w:rsidP="00150B50">
      <w:pPr>
        <w:pStyle w:val="Akapitzlist"/>
        <w:ind w:left="360"/>
        <w:rPr>
          <w:rFonts w:ascii="Calibri" w:hAnsi="Calibri" w:cs="Calibri"/>
          <w:sz w:val="12"/>
        </w:rPr>
      </w:pPr>
    </w:p>
    <w:p w14:paraId="68D1B7D5" w14:textId="38F4B28F" w:rsidR="00F91229" w:rsidRPr="00EE5AFA" w:rsidRDefault="00F91229" w:rsidP="00F91229">
      <w:pPr>
        <w:pStyle w:val="Akapitzlist"/>
        <w:ind w:left="360"/>
        <w:rPr>
          <w:rFonts w:ascii="Calibri" w:hAnsi="Calibri" w:cs="Calibri"/>
        </w:rPr>
      </w:pPr>
      <w:r w:rsidRPr="00EE5AFA">
        <w:rPr>
          <w:rFonts w:ascii="Calibri" w:hAnsi="Calibri" w:cs="Calibri"/>
        </w:rPr>
        <w:t xml:space="preserve">5. </w:t>
      </w:r>
      <w:r w:rsidR="00A052F4" w:rsidRPr="00EE5AFA">
        <w:rPr>
          <w:rFonts w:ascii="Calibri" w:hAnsi="Calibri" w:cs="Calibri"/>
        </w:rPr>
        <w:t>Etapy</w:t>
      </w:r>
      <w:r w:rsidRPr="00EE5AFA">
        <w:rPr>
          <w:rFonts w:ascii="Calibri" w:hAnsi="Calibri" w:cs="Calibri"/>
        </w:rPr>
        <w:t xml:space="preserve"> wspólne </w:t>
      </w:r>
      <w:r w:rsidR="00900336" w:rsidRPr="00EE5AFA">
        <w:rPr>
          <w:rFonts w:ascii="Calibri" w:hAnsi="Calibri" w:cs="Calibri"/>
        </w:rPr>
        <w:t xml:space="preserve">przedmiotu postępowania </w:t>
      </w:r>
      <w:r w:rsidRPr="00EE5AFA">
        <w:rPr>
          <w:rFonts w:ascii="Calibri" w:hAnsi="Calibri" w:cs="Calibri"/>
        </w:rPr>
        <w:t xml:space="preserve">dla </w:t>
      </w:r>
      <w:r w:rsidR="00B035E8" w:rsidRPr="00EE5AFA">
        <w:rPr>
          <w:rFonts w:ascii="Calibri" w:hAnsi="Calibri" w:cs="Calibri"/>
        </w:rPr>
        <w:t xml:space="preserve">obu </w:t>
      </w:r>
      <w:r w:rsidR="00900336" w:rsidRPr="00EE5AFA">
        <w:rPr>
          <w:rFonts w:ascii="Calibri" w:hAnsi="Calibri" w:cs="Calibri"/>
        </w:rPr>
        <w:t xml:space="preserve">pozycji (tj. pozycji nr 1 i 2) </w:t>
      </w:r>
      <w:r w:rsidRPr="00EE5AFA">
        <w:rPr>
          <w:rFonts w:ascii="Calibri" w:hAnsi="Calibri" w:cs="Calibri"/>
        </w:rPr>
        <w:t>usług</w:t>
      </w:r>
      <w:r w:rsidR="00060202" w:rsidRPr="00EE5AFA">
        <w:rPr>
          <w:rFonts w:ascii="Calibri" w:hAnsi="Calibri" w:cs="Calibri"/>
        </w:rPr>
        <w:t>i</w:t>
      </w:r>
      <w:r w:rsidRPr="00EE5AFA">
        <w:rPr>
          <w:rFonts w:ascii="Calibri" w:hAnsi="Calibri" w:cs="Calibri"/>
        </w:rPr>
        <w:t xml:space="preserve">: </w:t>
      </w:r>
    </w:p>
    <w:tbl>
      <w:tblPr>
        <w:tblStyle w:val="Tabela-Siatka"/>
        <w:tblW w:w="9071" w:type="dxa"/>
        <w:tblInd w:w="360" w:type="dxa"/>
        <w:tblLook w:val="04A0" w:firstRow="1" w:lastRow="0" w:firstColumn="1" w:lastColumn="0" w:noHBand="0" w:noVBand="1"/>
      </w:tblPr>
      <w:tblGrid>
        <w:gridCol w:w="567"/>
        <w:gridCol w:w="6236"/>
        <w:gridCol w:w="2268"/>
      </w:tblGrid>
      <w:tr w:rsidR="00900336" w:rsidRPr="00EE5AFA" w14:paraId="1E216D79" w14:textId="77777777" w:rsidTr="00900336">
        <w:tc>
          <w:tcPr>
            <w:tcW w:w="567" w:type="dxa"/>
          </w:tcPr>
          <w:p w14:paraId="64004F3F" w14:textId="7ED5B38F" w:rsidR="00900336" w:rsidRPr="00EE5AFA" w:rsidRDefault="00900336" w:rsidP="0046464C">
            <w:pPr>
              <w:pStyle w:val="Akapitzlist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AF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36" w:type="dxa"/>
          </w:tcPr>
          <w:p w14:paraId="7AED0E82" w14:textId="77777777" w:rsidR="00900336" w:rsidRPr="00EE5AFA" w:rsidRDefault="00900336" w:rsidP="0046464C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b/>
                <w:bCs/>
              </w:rPr>
              <w:t>Opis przedmiotu usługi *</w:t>
            </w:r>
          </w:p>
        </w:tc>
        <w:tc>
          <w:tcPr>
            <w:tcW w:w="2268" w:type="dxa"/>
            <w:vAlign w:val="center"/>
          </w:tcPr>
          <w:p w14:paraId="73527D45" w14:textId="77777777" w:rsidR="00900336" w:rsidRPr="00EE5AFA" w:rsidRDefault="00900336" w:rsidP="0090033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b/>
                <w:bCs/>
              </w:rPr>
              <w:t>Ilość</w:t>
            </w:r>
          </w:p>
        </w:tc>
      </w:tr>
      <w:tr w:rsidR="00900336" w:rsidRPr="00EE5AFA" w14:paraId="7FFB7A01" w14:textId="77777777" w:rsidTr="00900336">
        <w:tc>
          <w:tcPr>
            <w:tcW w:w="567" w:type="dxa"/>
          </w:tcPr>
          <w:p w14:paraId="03716FDC" w14:textId="15B30329" w:rsidR="00900336" w:rsidRPr="00EE5AFA" w:rsidRDefault="00900336" w:rsidP="00F91229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 xml:space="preserve">3. </w:t>
            </w:r>
          </w:p>
        </w:tc>
        <w:tc>
          <w:tcPr>
            <w:tcW w:w="6236" w:type="dxa"/>
          </w:tcPr>
          <w:p w14:paraId="3E70B46F" w14:textId="77777777" w:rsidR="00900336" w:rsidRPr="00EE5AFA" w:rsidRDefault="00900336" w:rsidP="00F9122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5AFA">
              <w:rPr>
                <w:rFonts w:ascii="Calibri" w:hAnsi="Calibri" w:cs="Calibri"/>
                <w:b/>
                <w:bCs/>
                <w:sz w:val="20"/>
                <w:szCs w:val="20"/>
              </w:rPr>
              <w:t>Dostarczenie próbek do Wykonawcy</w:t>
            </w:r>
          </w:p>
          <w:p w14:paraId="31DD078A" w14:textId="39976E2A" w:rsidR="00900336" w:rsidRPr="00EE5AFA" w:rsidRDefault="00900336" w:rsidP="00F91229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 xml:space="preserve">Koszty transportu próbek (transport lotniczy w suchym lodzie) pokrywa Wykonawca. Strona Zamawiająca wysyłać będzie próbki w 1 transzy (prawdopodobnie liczących połączoną bibliotekę z 12 próbek oraz 10 próbek RNA). W przypadku negatywnej weryfikacji jakości próbek, Wykonawca pokrywa koszty jednokrotnego dostarczenia dodatkowego materiału. </w:t>
            </w:r>
          </w:p>
        </w:tc>
        <w:tc>
          <w:tcPr>
            <w:tcW w:w="2268" w:type="dxa"/>
            <w:vAlign w:val="center"/>
          </w:tcPr>
          <w:p w14:paraId="7DD20F9E" w14:textId="48BBE5CB" w:rsidR="00900336" w:rsidRPr="00EE5AFA" w:rsidRDefault="00900336" w:rsidP="0090033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1 przesyłka</w:t>
            </w:r>
          </w:p>
        </w:tc>
      </w:tr>
      <w:tr w:rsidR="00900336" w:rsidRPr="00EE5AFA" w14:paraId="6CE2D9F4" w14:textId="77777777" w:rsidTr="00900336">
        <w:tc>
          <w:tcPr>
            <w:tcW w:w="567" w:type="dxa"/>
          </w:tcPr>
          <w:p w14:paraId="0B1D1A51" w14:textId="2E297147" w:rsidR="00900336" w:rsidRPr="00EE5AFA" w:rsidRDefault="00900336" w:rsidP="00F91229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6236" w:type="dxa"/>
          </w:tcPr>
          <w:p w14:paraId="65FA73C6" w14:textId="7E1F1710" w:rsidR="00900336" w:rsidRPr="00EE5AFA" w:rsidRDefault="00900336" w:rsidP="00F91229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b/>
                <w:bCs/>
                <w:sz w:val="20"/>
                <w:szCs w:val="20"/>
              </w:rPr>
              <w:t>Wstępna obróbka informatyczna i wygenerowanie raportu podsumowującego przebieg sekwencjonowania</w:t>
            </w:r>
          </w:p>
          <w:p w14:paraId="111C39C4" w14:textId="7CC11651" w:rsidR="00900336" w:rsidRPr="00EE5AFA" w:rsidRDefault="00900336" w:rsidP="00F91229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Analiza informatyczna obejmować będzie demultipleksing i przycinanie adaptorów. Raport zawierał będzie:</w:t>
            </w:r>
          </w:p>
          <w:p w14:paraId="03595B66" w14:textId="0B3C3184" w:rsidR="00900336" w:rsidRPr="00EE5AFA" w:rsidRDefault="00900336" w:rsidP="00F91229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a. Informacje na temat metody i procedury sekwencjonowania</w:t>
            </w:r>
          </w:p>
          <w:p w14:paraId="1613FA3A" w14:textId="77777777" w:rsidR="00900336" w:rsidRPr="00EE5AFA" w:rsidRDefault="00900336" w:rsidP="00F91229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b. Informacje odnośnie analizy danych</w:t>
            </w:r>
          </w:p>
          <w:p w14:paraId="76875869" w14:textId="1DBB08DC" w:rsidR="00900336" w:rsidRPr="00EE5AFA" w:rsidRDefault="00900336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 xml:space="preserve">c. Zbiorcze podsumowanie eksperymentu (informacje dotyczące próbek, kontroli jakości bibliotek, samego przebiegu sekwencjonowania oraz opracowanie statystyczne pozwalające na ocenę jakości sekwencjonowania i pokrycia próbek). </w:t>
            </w:r>
          </w:p>
        </w:tc>
        <w:tc>
          <w:tcPr>
            <w:tcW w:w="2268" w:type="dxa"/>
            <w:vAlign w:val="center"/>
          </w:tcPr>
          <w:p w14:paraId="41579CD2" w14:textId="52C78EAA" w:rsidR="00900336" w:rsidRPr="00EE5AFA" w:rsidRDefault="00900336" w:rsidP="009003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Dla wszystkich próbek spełniających kryteria ilościowe i jakościowe</w:t>
            </w:r>
          </w:p>
        </w:tc>
      </w:tr>
      <w:tr w:rsidR="00900336" w:rsidRPr="00EE5AFA" w14:paraId="3B3A7E8D" w14:textId="77777777" w:rsidTr="00900336">
        <w:tc>
          <w:tcPr>
            <w:tcW w:w="567" w:type="dxa"/>
          </w:tcPr>
          <w:p w14:paraId="4F7D2F1F" w14:textId="25FFDC8A" w:rsidR="00900336" w:rsidRPr="00EE5AFA" w:rsidRDefault="00900336" w:rsidP="00F91229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 xml:space="preserve">5. </w:t>
            </w:r>
          </w:p>
        </w:tc>
        <w:tc>
          <w:tcPr>
            <w:tcW w:w="6236" w:type="dxa"/>
          </w:tcPr>
          <w:p w14:paraId="1085A6EF" w14:textId="5B7C786A" w:rsidR="00900336" w:rsidRPr="00EE5AFA" w:rsidRDefault="00900336" w:rsidP="00441E55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 xml:space="preserve">Dostarczenie skompresowanych danych z sekwencjonowania za pomocą </w:t>
            </w:r>
            <w:r w:rsidR="00441E55">
              <w:rPr>
                <w:rFonts w:ascii="Calibri" w:hAnsi="Calibri" w:cs="Calibri"/>
                <w:sz w:val="20"/>
                <w:szCs w:val="20"/>
              </w:rPr>
              <w:t>linku z możliwością pobrania danych z chmury</w:t>
            </w:r>
          </w:p>
        </w:tc>
        <w:tc>
          <w:tcPr>
            <w:tcW w:w="2268" w:type="dxa"/>
            <w:vAlign w:val="center"/>
          </w:tcPr>
          <w:p w14:paraId="7261DD29" w14:textId="46F602D3" w:rsidR="00900336" w:rsidRPr="00EE5AFA" w:rsidRDefault="00900336" w:rsidP="009003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00336" w:rsidRPr="00EE5AFA" w14:paraId="3AC1BC74" w14:textId="77777777" w:rsidTr="00900336">
        <w:tc>
          <w:tcPr>
            <w:tcW w:w="567" w:type="dxa"/>
          </w:tcPr>
          <w:p w14:paraId="75CDD3DC" w14:textId="4E2A5B1B" w:rsidR="00900336" w:rsidRPr="00EE5AFA" w:rsidRDefault="00900336" w:rsidP="00F91229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6236" w:type="dxa"/>
          </w:tcPr>
          <w:p w14:paraId="744585CC" w14:textId="158D2173" w:rsidR="00900336" w:rsidRPr="00EE5AFA" w:rsidRDefault="00900336" w:rsidP="00F91229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Spersonalizowany dostęp do systemu zarządzania (LIMS) celem weryfikacji aktualnego statusu eksperymentu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2A2ACC16" w14:textId="0689FA1F" w:rsidR="00900336" w:rsidRPr="00EE5AFA" w:rsidRDefault="00900336" w:rsidP="009003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00336" w:rsidRPr="00EE5AFA" w14:paraId="3D2F3D0B" w14:textId="77777777" w:rsidTr="00900336">
        <w:tc>
          <w:tcPr>
            <w:tcW w:w="567" w:type="dxa"/>
          </w:tcPr>
          <w:p w14:paraId="08AD1E2B" w14:textId="7B417B47" w:rsidR="00900336" w:rsidRPr="00EE5AFA" w:rsidRDefault="00900336" w:rsidP="00F91229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 xml:space="preserve">7. </w:t>
            </w:r>
          </w:p>
        </w:tc>
        <w:tc>
          <w:tcPr>
            <w:tcW w:w="6236" w:type="dxa"/>
          </w:tcPr>
          <w:p w14:paraId="746B1D9A" w14:textId="24D135ED" w:rsidR="00900336" w:rsidRPr="00EE5AFA" w:rsidRDefault="00900336" w:rsidP="00F91229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 xml:space="preserve">Bieżące informowanie Zamawiającego o postępach i etapach pracy poprzez regularną komunikację z dedykowanym managerem projektu. </w:t>
            </w:r>
          </w:p>
        </w:tc>
        <w:tc>
          <w:tcPr>
            <w:tcW w:w="2268" w:type="dxa"/>
            <w:vAlign w:val="center"/>
          </w:tcPr>
          <w:p w14:paraId="4C5B8FCF" w14:textId="090E8444" w:rsidR="00900336" w:rsidRPr="00EE5AFA" w:rsidRDefault="00900336" w:rsidP="009003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00336" w:rsidRPr="00EE5AFA" w14:paraId="7570A277" w14:textId="77777777" w:rsidTr="00900336">
        <w:tc>
          <w:tcPr>
            <w:tcW w:w="567" w:type="dxa"/>
          </w:tcPr>
          <w:p w14:paraId="1B66E907" w14:textId="54B5DA87" w:rsidR="00900336" w:rsidRPr="00EE5AFA" w:rsidRDefault="00900336" w:rsidP="00F91229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6236" w:type="dxa"/>
          </w:tcPr>
          <w:p w14:paraId="560684B6" w14:textId="0F017DFE" w:rsidR="00900336" w:rsidRPr="00EE5AFA" w:rsidRDefault="00900336" w:rsidP="00F91229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Usługa obejmuje wsparcie techniczne i opiekę techniczną nad użytkownikiem.</w:t>
            </w:r>
          </w:p>
        </w:tc>
        <w:tc>
          <w:tcPr>
            <w:tcW w:w="2268" w:type="dxa"/>
            <w:vAlign w:val="center"/>
          </w:tcPr>
          <w:p w14:paraId="531E2BC8" w14:textId="474B42C7" w:rsidR="00900336" w:rsidRPr="00EE5AFA" w:rsidRDefault="00900336" w:rsidP="009003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00336" w:rsidRPr="00EE5AFA" w14:paraId="524679A0" w14:textId="77777777" w:rsidTr="00900336">
        <w:tc>
          <w:tcPr>
            <w:tcW w:w="567" w:type="dxa"/>
          </w:tcPr>
          <w:p w14:paraId="2EE5F3E4" w14:textId="2F34416C" w:rsidR="00900336" w:rsidRPr="00EE5AFA" w:rsidRDefault="00900336" w:rsidP="00F91229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6236" w:type="dxa"/>
          </w:tcPr>
          <w:p w14:paraId="6EA8F13D" w14:textId="0389281C" w:rsidR="00900336" w:rsidRPr="00EE5AFA" w:rsidRDefault="00900336" w:rsidP="00420FD5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Wykonawca zapewnia, że wszystkie wygenerowane dane zostaną usunięte maksymalnie po 6 miesiącach licząc od dnia dostarczenia Zamawiającemu danych, po wcześniejszym kontakcie z Zamawiającym, celem potwierdzenia usunięcia danych.</w:t>
            </w:r>
          </w:p>
          <w:p w14:paraId="46CA3856" w14:textId="21837937" w:rsidR="00900336" w:rsidRPr="00EE5AFA" w:rsidRDefault="00900336" w:rsidP="00420FD5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Wszystkie wygenerowane dane stanowią całkowitą własność intelektualną strony Zamawiającej i nie będą wykorzystane na potrzeby własne Wykonawcy.</w:t>
            </w:r>
          </w:p>
        </w:tc>
        <w:tc>
          <w:tcPr>
            <w:tcW w:w="2268" w:type="dxa"/>
            <w:vAlign w:val="center"/>
          </w:tcPr>
          <w:p w14:paraId="56E01228" w14:textId="10AEC0A0" w:rsidR="00900336" w:rsidRPr="00EE5AFA" w:rsidRDefault="00900336" w:rsidP="009003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14:paraId="31ECB71B" w14:textId="77777777" w:rsidR="00EE5AFA" w:rsidRDefault="00EE5AFA">
      <w:bookmarkStart w:id="1" w:name="_Hlk169773425"/>
      <w:r>
        <w:br w:type="page"/>
      </w:r>
    </w:p>
    <w:tbl>
      <w:tblPr>
        <w:tblStyle w:val="Tabela-Siatka"/>
        <w:tblW w:w="9071" w:type="dxa"/>
        <w:tblInd w:w="360" w:type="dxa"/>
        <w:tblLook w:val="04A0" w:firstRow="1" w:lastRow="0" w:firstColumn="1" w:lastColumn="0" w:noHBand="0" w:noVBand="1"/>
      </w:tblPr>
      <w:tblGrid>
        <w:gridCol w:w="567"/>
        <w:gridCol w:w="6236"/>
        <w:gridCol w:w="2268"/>
      </w:tblGrid>
      <w:tr w:rsidR="00900336" w:rsidRPr="00EE5AFA" w14:paraId="5E73617C" w14:textId="77777777" w:rsidTr="00900336">
        <w:tc>
          <w:tcPr>
            <w:tcW w:w="567" w:type="dxa"/>
          </w:tcPr>
          <w:p w14:paraId="72926FDD" w14:textId="49F0B215" w:rsidR="00900336" w:rsidRPr="00EE5AFA" w:rsidRDefault="00900336" w:rsidP="00F91229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 xml:space="preserve">10. </w:t>
            </w:r>
          </w:p>
        </w:tc>
        <w:tc>
          <w:tcPr>
            <w:tcW w:w="6236" w:type="dxa"/>
          </w:tcPr>
          <w:p w14:paraId="2EE0697F" w14:textId="77777777" w:rsidR="00900336" w:rsidRPr="00EE5AFA" w:rsidRDefault="00900336" w:rsidP="00F91229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 xml:space="preserve">Zwrot niewykorzystanego materiału (przesyłka kurierska w suchym lodzie), po zakończeniu sekwencjonowania na adres Zamawiającego: </w:t>
            </w:r>
          </w:p>
          <w:p w14:paraId="2D55CAA5" w14:textId="77777777" w:rsidR="00900336" w:rsidRPr="00EE5AFA" w:rsidRDefault="00900336" w:rsidP="00F91229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 xml:space="preserve">Małgorzata Dawidowska </w:t>
            </w:r>
          </w:p>
          <w:p w14:paraId="2CF5E99A" w14:textId="77777777" w:rsidR="00900336" w:rsidRPr="00EE5AFA" w:rsidRDefault="00900336" w:rsidP="00F91229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 xml:space="preserve">Instytut Genetyki Człowieka PAN </w:t>
            </w:r>
          </w:p>
          <w:p w14:paraId="76DA589C" w14:textId="26AA0238" w:rsidR="00900336" w:rsidRPr="00EE5AFA" w:rsidRDefault="00900336" w:rsidP="00F91229">
            <w:pPr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ul. Strzeszyńska 32</w:t>
            </w:r>
            <w:r w:rsidRPr="00EE5AFA">
              <w:rPr>
                <w:rFonts w:ascii="Calibri" w:hAnsi="Calibri" w:cs="Calibri"/>
                <w:sz w:val="20"/>
                <w:szCs w:val="20"/>
              </w:rPr>
              <w:br/>
              <w:t>60-479 Poznań</w:t>
            </w:r>
          </w:p>
        </w:tc>
        <w:tc>
          <w:tcPr>
            <w:tcW w:w="2268" w:type="dxa"/>
            <w:vAlign w:val="center"/>
          </w:tcPr>
          <w:p w14:paraId="31864518" w14:textId="648D9521" w:rsidR="00900336" w:rsidRPr="00EE5AFA" w:rsidRDefault="00900336" w:rsidP="009003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5AF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bookmarkEnd w:id="1"/>
    <w:p w14:paraId="5EFFDF6A" w14:textId="4C4B1D92" w:rsidR="00F91229" w:rsidRPr="00EE5AFA" w:rsidRDefault="0077507A" w:rsidP="00F91229">
      <w:pPr>
        <w:pStyle w:val="Akapitzlist"/>
        <w:ind w:left="360"/>
        <w:rPr>
          <w:rFonts w:ascii="Calibri" w:hAnsi="Calibri" w:cs="Calibri"/>
          <w:sz w:val="20"/>
        </w:rPr>
      </w:pPr>
      <w:r w:rsidRPr="00EE5AFA">
        <w:rPr>
          <w:rFonts w:ascii="Calibri" w:hAnsi="Calibri" w:cs="Calibri"/>
          <w:color w:val="FF0000"/>
          <w:sz w:val="20"/>
        </w:rPr>
        <w:t>* Zamawiający nie wyraża zgodny na zmiany w opisie przedmiotu usługi.</w:t>
      </w:r>
    </w:p>
    <w:p w14:paraId="3201D2F4" w14:textId="11DFE479" w:rsidR="001D5841" w:rsidRPr="00EE5AFA" w:rsidRDefault="00A052F4" w:rsidP="00162DF1">
      <w:pPr>
        <w:pStyle w:val="Akapitzlist"/>
        <w:ind w:left="360"/>
        <w:jc w:val="both"/>
        <w:rPr>
          <w:rFonts w:ascii="Calibri" w:hAnsi="Calibri" w:cs="Calibri"/>
        </w:rPr>
      </w:pPr>
      <w:r w:rsidRPr="00EE5AFA">
        <w:rPr>
          <w:rFonts w:ascii="Calibri" w:hAnsi="Calibri" w:cs="Calibri"/>
        </w:rPr>
        <w:t xml:space="preserve">6. </w:t>
      </w:r>
      <w:r w:rsidR="001D5841" w:rsidRPr="00EE5AFA">
        <w:rPr>
          <w:rFonts w:ascii="Calibri" w:hAnsi="Calibri" w:cs="Calibri"/>
        </w:rPr>
        <w:t>Analizy zostaną wykonane na obszarze Unii Europejskiej zgodnie z rekomendacją Polskiego Komitetu Genetyki Człowieka i Patologii Molekularnej (zgodnie z stanowiskiem KGCiPM w sprawie testów genetycznych i badań genomowych zlecanych za granicą z dnia 26.07.2021r.).</w:t>
      </w:r>
    </w:p>
    <w:p w14:paraId="530B6AF8" w14:textId="77777777" w:rsidR="008C7325" w:rsidRPr="00EE5AFA" w:rsidRDefault="008C7325" w:rsidP="00162DF1">
      <w:pPr>
        <w:pStyle w:val="Akapitzlist"/>
        <w:ind w:left="360"/>
        <w:jc w:val="both"/>
        <w:rPr>
          <w:rFonts w:ascii="Calibri" w:hAnsi="Calibri" w:cs="Calibri"/>
        </w:rPr>
      </w:pPr>
    </w:p>
    <w:p w14:paraId="5EF997EA" w14:textId="4A015DA5" w:rsidR="00E767D4" w:rsidRPr="00EE5AFA" w:rsidRDefault="001D5841" w:rsidP="00E767D4">
      <w:pPr>
        <w:pStyle w:val="Akapitzlist"/>
        <w:ind w:left="360"/>
        <w:rPr>
          <w:rFonts w:ascii="Calibri" w:hAnsi="Calibri" w:cs="Calibri"/>
          <w:b/>
          <w:bCs/>
        </w:rPr>
      </w:pPr>
      <w:r w:rsidRPr="00EE5AFA">
        <w:rPr>
          <w:rFonts w:ascii="Calibri" w:hAnsi="Calibri" w:cs="Calibri"/>
        </w:rPr>
        <w:t xml:space="preserve">7. </w:t>
      </w:r>
      <w:r w:rsidR="00A052F4" w:rsidRPr="00EE5AFA">
        <w:rPr>
          <w:rFonts w:ascii="Calibri" w:hAnsi="Calibri" w:cs="Calibri"/>
          <w:b/>
          <w:bCs/>
        </w:rPr>
        <w:t>Za prawidłowe wykonanie usług</w:t>
      </w:r>
      <w:r w:rsidR="00B035E8" w:rsidRPr="00EE5AFA">
        <w:rPr>
          <w:rFonts w:ascii="Calibri" w:hAnsi="Calibri" w:cs="Calibri"/>
          <w:b/>
          <w:bCs/>
        </w:rPr>
        <w:t>i</w:t>
      </w:r>
      <w:r w:rsidR="00A052F4" w:rsidRPr="00EE5AFA">
        <w:rPr>
          <w:rFonts w:ascii="Calibri" w:hAnsi="Calibri" w:cs="Calibri"/>
          <w:b/>
          <w:bCs/>
        </w:rPr>
        <w:t xml:space="preserve"> uważa się:</w:t>
      </w:r>
    </w:p>
    <w:p w14:paraId="463E843F" w14:textId="5F230EBF" w:rsidR="00A052F4" w:rsidRPr="00EE5AFA" w:rsidRDefault="00A052F4" w:rsidP="00E767D4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E5AFA">
        <w:rPr>
          <w:rFonts w:ascii="Calibri" w:hAnsi="Calibri" w:cs="Calibri"/>
        </w:rPr>
        <w:t>Sprawdzenie jakości i ilości próbek RNA dostarczonych przez Zamawiającego, wygenerowanie raportu z oceny jakościowej i ilościowej próbek i udostępnienie raportu Zamawiającemu.</w:t>
      </w:r>
    </w:p>
    <w:p w14:paraId="4753460E" w14:textId="400AD31A" w:rsidR="00A052F4" w:rsidRPr="00EE5AFA" w:rsidRDefault="00420FD5" w:rsidP="00E767D4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E5AFA">
        <w:rPr>
          <w:rFonts w:ascii="Calibri" w:hAnsi="Calibri" w:cs="Calibri"/>
        </w:rPr>
        <w:t>Przygotowanie bibliotek do sekwencjonowania</w:t>
      </w:r>
      <w:r w:rsidR="0078262D" w:rsidRPr="00EE5AFA">
        <w:rPr>
          <w:rFonts w:ascii="Calibri" w:hAnsi="Calibri" w:cs="Calibri"/>
        </w:rPr>
        <w:t xml:space="preserve"> mRNA</w:t>
      </w:r>
      <w:r w:rsidRPr="00EE5AFA">
        <w:rPr>
          <w:rFonts w:ascii="Calibri" w:hAnsi="Calibri" w:cs="Calibri"/>
        </w:rPr>
        <w:t xml:space="preserve">, zgodnie z opisem w pkt. </w:t>
      </w:r>
      <w:r w:rsidR="00E767D4" w:rsidRPr="00EE5AFA">
        <w:rPr>
          <w:rFonts w:ascii="Calibri" w:hAnsi="Calibri" w:cs="Calibri"/>
        </w:rPr>
        <w:t>1b</w:t>
      </w:r>
      <w:r w:rsidRPr="00EE5AFA">
        <w:rPr>
          <w:rFonts w:ascii="Calibri" w:hAnsi="Calibri" w:cs="Calibri"/>
        </w:rPr>
        <w:t xml:space="preserve"> tabeli., wyniki kontroli jakości bibliotek uwzględnione w raporcie.</w:t>
      </w:r>
      <w:r w:rsidR="006E3879" w:rsidRPr="00EE5AFA">
        <w:rPr>
          <w:rFonts w:ascii="Calibri" w:hAnsi="Calibri" w:cs="Calibri"/>
        </w:rPr>
        <w:t xml:space="preserve"> Długość bibliotek powinna wynosić więcej niż 440nt (co przy </w:t>
      </w:r>
      <w:r w:rsidR="00E1131E" w:rsidRPr="00EE5AFA">
        <w:rPr>
          <w:rFonts w:ascii="Calibri" w:hAnsi="Calibri" w:cs="Calibri"/>
        </w:rPr>
        <w:t xml:space="preserve">założonych </w:t>
      </w:r>
      <w:r w:rsidR="006E3879" w:rsidRPr="00EE5AFA">
        <w:rPr>
          <w:rFonts w:ascii="Calibri" w:hAnsi="Calibri" w:cs="Calibri"/>
        </w:rPr>
        <w:t>parametrach 2x150</w:t>
      </w:r>
      <w:r w:rsidR="00E1131E" w:rsidRPr="00EE5AFA">
        <w:rPr>
          <w:rFonts w:ascii="Calibri" w:hAnsi="Calibri" w:cs="Calibri"/>
        </w:rPr>
        <w:t xml:space="preserve"> </w:t>
      </w:r>
      <w:r w:rsidR="006E3879" w:rsidRPr="00EE5AFA">
        <w:rPr>
          <w:rFonts w:ascii="Calibri" w:hAnsi="Calibri" w:cs="Calibri"/>
        </w:rPr>
        <w:t xml:space="preserve">PE reads oraz przy zastosowaniu adapterów o długości 70 nt, pozwoli na zminimalizowanie liczby nakładających się odczytów </w:t>
      </w:r>
      <w:r w:rsidR="00C1096F" w:rsidRPr="00EE5AFA">
        <w:rPr>
          <w:rFonts w:ascii="Calibri" w:hAnsi="Calibri" w:cs="Calibri"/>
        </w:rPr>
        <w:t>sparowanych</w:t>
      </w:r>
      <w:r w:rsidR="006E3879" w:rsidRPr="00EE5AFA">
        <w:rPr>
          <w:rFonts w:ascii="Calibri" w:hAnsi="Calibri" w:cs="Calibri"/>
        </w:rPr>
        <w:t>).</w:t>
      </w:r>
    </w:p>
    <w:p w14:paraId="2647EA7F" w14:textId="7BC199D3" w:rsidR="00E767D4" w:rsidRPr="00EE5AFA" w:rsidRDefault="0078262D" w:rsidP="00E767D4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E5AFA">
        <w:rPr>
          <w:rFonts w:ascii="Calibri" w:hAnsi="Calibri" w:cs="Calibri"/>
        </w:rPr>
        <w:t xml:space="preserve">Wykonanie </w:t>
      </w:r>
      <w:r w:rsidR="00E767D4" w:rsidRPr="00EE5AFA">
        <w:rPr>
          <w:rFonts w:ascii="Calibri" w:hAnsi="Calibri" w:cs="Calibri"/>
        </w:rPr>
        <w:t xml:space="preserve">usługi sekwencjonowania </w:t>
      </w:r>
      <w:r w:rsidRPr="00EE5AFA">
        <w:rPr>
          <w:rFonts w:ascii="Calibri" w:hAnsi="Calibri" w:cs="Calibri"/>
        </w:rPr>
        <w:t xml:space="preserve">mRNA </w:t>
      </w:r>
      <w:r w:rsidR="00E767D4" w:rsidRPr="00EE5AFA">
        <w:rPr>
          <w:rFonts w:ascii="Calibri" w:hAnsi="Calibri" w:cs="Calibri"/>
        </w:rPr>
        <w:t xml:space="preserve">na platformie Illumina Novaseq X, </w:t>
      </w:r>
      <w:r w:rsidRPr="00EE5AFA">
        <w:rPr>
          <w:rFonts w:ascii="Calibri" w:hAnsi="Calibri" w:cs="Calibri"/>
        </w:rPr>
        <w:t xml:space="preserve">w konfiguracji 2x150bp, do uzyskania 45Gpz danych na próbkę </w:t>
      </w:r>
      <w:r w:rsidR="00E767D4" w:rsidRPr="00EE5AFA">
        <w:rPr>
          <w:rFonts w:ascii="Calibri" w:hAnsi="Calibri" w:cs="Calibri"/>
        </w:rPr>
        <w:t>oraz przeprowadzenie analizy bioinformatycznej, zgodnie z opisem w tabeli</w:t>
      </w:r>
      <w:r w:rsidR="00A53256" w:rsidRPr="00EE5AFA">
        <w:rPr>
          <w:rFonts w:ascii="Calibri" w:hAnsi="Calibri" w:cs="Calibri"/>
        </w:rPr>
        <w:t xml:space="preserve"> , pkt 4.</w:t>
      </w:r>
    </w:p>
    <w:p w14:paraId="403E20F1" w14:textId="45CB0CF4" w:rsidR="00A53256" w:rsidRPr="00EE5AFA" w:rsidRDefault="00A53256" w:rsidP="00A53256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E5AFA">
        <w:rPr>
          <w:rFonts w:ascii="Calibri" w:hAnsi="Calibri" w:cs="Calibri"/>
        </w:rPr>
        <w:t>Sprawdzenie jakości i ilości dostarczonej przez Zamawiającego biblioteki do scRNA-seq, wygenerowanie raportu z oceny jakościowej i ilościowej i udostępnienie raportu Zamawiającemu.</w:t>
      </w:r>
    </w:p>
    <w:p w14:paraId="6F7ADB3F" w14:textId="5CEF4520" w:rsidR="00A53256" w:rsidRPr="00EE5AFA" w:rsidRDefault="00A53256" w:rsidP="00E767D4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E5AFA">
        <w:rPr>
          <w:rFonts w:ascii="Calibri" w:hAnsi="Calibri" w:cs="Calibri"/>
        </w:rPr>
        <w:t xml:space="preserve">Wykonanie usługi sekwencjonowania dostarczonej puli bibliotek scRNA, zgodnie z opisem w pkt. 2, a,b tabeli., w konfiguracji </w:t>
      </w:r>
      <w:r w:rsidRPr="00EE5AFA">
        <w:rPr>
          <w:rFonts w:ascii="Calibri" w:hAnsi="Calibri" w:cs="Calibri"/>
          <w:sz w:val="20"/>
          <w:szCs w:val="20"/>
        </w:rPr>
        <w:t xml:space="preserve">2x150 sparowanych odczytów; 350mln odczytów/próbkę), czyli </w:t>
      </w:r>
      <w:r w:rsidR="00BB7648" w:rsidRPr="00EE5AFA">
        <w:rPr>
          <w:rFonts w:ascii="Calibri" w:hAnsi="Calibri" w:cs="Calibri"/>
          <w:sz w:val="20"/>
          <w:szCs w:val="20"/>
        </w:rPr>
        <w:t>1,2Tpz</w:t>
      </w:r>
      <w:r w:rsidRPr="00EE5AFA">
        <w:rPr>
          <w:rFonts w:ascii="Calibri" w:hAnsi="Calibri" w:cs="Calibri"/>
          <w:sz w:val="20"/>
          <w:szCs w:val="20"/>
        </w:rPr>
        <w:t xml:space="preserve"> Gpz danych na bibliotekę (2x150 sparowanych odczytów x 350 mln odczytów/próbkę </w:t>
      </w:r>
      <w:r w:rsidR="00BB7648" w:rsidRPr="00EE5AFA">
        <w:rPr>
          <w:rFonts w:ascii="Calibri" w:hAnsi="Calibri" w:cs="Calibri"/>
          <w:sz w:val="20"/>
          <w:szCs w:val="20"/>
        </w:rPr>
        <w:t>12</w:t>
      </w:r>
      <w:r w:rsidRPr="00EE5AFA">
        <w:rPr>
          <w:rFonts w:ascii="Calibri" w:hAnsi="Calibri" w:cs="Calibri"/>
          <w:sz w:val="20"/>
          <w:szCs w:val="20"/>
        </w:rPr>
        <w:t xml:space="preserve"> liczba próbek) </w:t>
      </w:r>
      <w:r w:rsidRPr="00EE5AFA">
        <w:rPr>
          <w:rFonts w:ascii="Calibri" w:hAnsi="Calibri" w:cs="Calibri"/>
        </w:rPr>
        <w:t>wyniki kontroli jakości bibliotek uwzględnione w raporcie.</w:t>
      </w:r>
    </w:p>
    <w:p w14:paraId="7BA160B2" w14:textId="3E4865AF" w:rsidR="00E767D4" w:rsidRPr="00EE5AFA" w:rsidRDefault="00E767D4" w:rsidP="00E767D4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E5AFA">
        <w:rPr>
          <w:rFonts w:ascii="Calibri" w:hAnsi="Calibri" w:cs="Calibri"/>
        </w:rPr>
        <w:t xml:space="preserve">dostarczanie wyników wraz z analizą bioinformatyczą i końcowym raportem jakości bezpośrednio po wykonaniu usługi </w:t>
      </w:r>
      <w:r w:rsidR="000B34DF" w:rsidRPr="00EE5AFA">
        <w:rPr>
          <w:rFonts w:ascii="Calibri" w:hAnsi="Calibri" w:cs="Calibri"/>
        </w:rPr>
        <w:t>za pomocą linku z możliwością pobrania plików z chmury</w:t>
      </w:r>
      <w:r w:rsidRPr="00EE5AFA">
        <w:rPr>
          <w:rFonts w:ascii="Calibri" w:hAnsi="Calibri" w:cs="Calibri"/>
        </w:rPr>
        <w:t>, zgodnie z opisem w tabeli</w:t>
      </w:r>
      <w:r w:rsidR="009802A2" w:rsidRPr="00EE5AFA">
        <w:rPr>
          <w:rFonts w:ascii="Calibri" w:hAnsi="Calibri" w:cs="Calibri"/>
        </w:rPr>
        <w:t>.</w:t>
      </w:r>
    </w:p>
    <w:p w14:paraId="1A31A229" w14:textId="7A71B14E" w:rsidR="00E767D4" w:rsidRPr="00EE5AFA" w:rsidRDefault="00E767D4" w:rsidP="00E767D4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E5AFA">
        <w:rPr>
          <w:rFonts w:ascii="Calibri" w:hAnsi="Calibri" w:cs="Calibri"/>
        </w:rPr>
        <w:t>bieżące informowanie kierownika projektu: Małgorzata Dawidowska  (</w:t>
      </w:r>
      <w:hyperlink r:id="rId7" w:history="1">
        <w:r w:rsidR="0023283B" w:rsidRPr="00EE5AFA">
          <w:rPr>
            <w:rStyle w:val="Hipercze"/>
            <w:rFonts w:ascii="Calibri" w:hAnsi="Calibri" w:cs="Calibri"/>
          </w:rPr>
          <w:t>malgorzata.dawidowska@igcz.poznan.pl</w:t>
        </w:r>
      </w:hyperlink>
      <w:r w:rsidRPr="00EE5AFA">
        <w:rPr>
          <w:rFonts w:ascii="Calibri" w:hAnsi="Calibri" w:cs="Calibri"/>
        </w:rPr>
        <w:t>) o postępie w realizacji zlecenia</w:t>
      </w:r>
      <w:r w:rsidR="009802A2" w:rsidRPr="00EE5AFA">
        <w:rPr>
          <w:rFonts w:ascii="Calibri" w:hAnsi="Calibri" w:cs="Calibri"/>
        </w:rPr>
        <w:t>.</w:t>
      </w:r>
    </w:p>
    <w:p w14:paraId="5E99F665" w14:textId="77777777" w:rsidR="00E767D4" w:rsidRPr="00EE5AFA" w:rsidRDefault="00E767D4" w:rsidP="00E767D4">
      <w:pPr>
        <w:jc w:val="both"/>
        <w:rPr>
          <w:rFonts w:ascii="Calibri" w:hAnsi="Calibri" w:cs="Calibri"/>
        </w:rPr>
      </w:pPr>
      <w:r w:rsidRPr="00EE5AFA">
        <w:rPr>
          <w:rFonts w:ascii="Calibri" w:hAnsi="Calibri" w:cs="Calibri"/>
        </w:rPr>
        <w:t>8. Czas realizacji usługi sekwencjonowania wraz z analizą bioinformatyczną nie powinien przekroczyć 4 tygodni licząc od momentu przeprowadzenia kontroli jakości otrzymania próbek.</w:t>
      </w:r>
    </w:p>
    <w:p w14:paraId="700C612E" w14:textId="77777777" w:rsidR="00E767D4" w:rsidRPr="00EE5AFA" w:rsidRDefault="00E767D4" w:rsidP="00E767D4">
      <w:pPr>
        <w:jc w:val="both"/>
        <w:rPr>
          <w:rFonts w:ascii="Calibri" w:hAnsi="Calibri" w:cs="Calibri"/>
        </w:rPr>
      </w:pPr>
      <w:r w:rsidRPr="00EE5AFA">
        <w:rPr>
          <w:rFonts w:ascii="Calibri" w:hAnsi="Calibri" w:cs="Calibri"/>
        </w:rPr>
        <w:t xml:space="preserve">9. Należność za prawidłowo wykonaną usługę nastąpi w terminie do 30 dni od dostarczenia przez Wykonawcę faktury. </w:t>
      </w:r>
    </w:p>
    <w:p w14:paraId="08AD19E9" w14:textId="59683C2F" w:rsidR="00E767D4" w:rsidRPr="00EE5AFA" w:rsidRDefault="00E767D4" w:rsidP="00E767D4">
      <w:pPr>
        <w:jc w:val="both"/>
        <w:rPr>
          <w:rFonts w:ascii="Calibri" w:hAnsi="Calibri" w:cs="Calibri"/>
        </w:rPr>
      </w:pPr>
      <w:r w:rsidRPr="00EE5AFA">
        <w:rPr>
          <w:rFonts w:ascii="Calibri" w:hAnsi="Calibri" w:cs="Calibri"/>
        </w:rPr>
        <w:t>10. Usługa nie będzie realizowana w kolaboracji z innymi podmiotami lub podwykonawcami.</w:t>
      </w:r>
    </w:p>
    <w:p w14:paraId="538299F6" w14:textId="77777777" w:rsidR="00420FD5" w:rsidRPr="00EE5AFA" w:rsidRDefault="00420FD5" w:rsidP="00E767D4">
      <w:pPr>
        <w:rPr>
          <w:rFonts w:ascii="Calibri" w:hAnsi="Calibri" w:cs="Calibri"/>
        </w:rPr>
      </w:pPr>
    </w:p>
    <w:p w14:paraId="53C6A420" w14:textId="77777777" w:rsidR="00A052F4" w:rsidRPr="00EE5AFA" w:rsidRDefault="00A052F4" w:rsidP="00A052F4">
      <w:pPr>
        <w:pStyle w:val="Akapitzlist"/>
        <w:ind w:left="360"/>
        <w:rPr>
          <w:rFonts w:ascii="Calibri" w:hAnsi="Calibri" w:cs="Calibri"/>
        </w:rPr>
      </w:pPr>
    </w:p>
    <w:sectPr w:rsidR="00A052F4" w:rsidRPr="00EE5A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F22578" w16cid:durableId="2A285E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1696E" w14:textId="77777777" w:rsidR="00F74DD2" w:rsidRDefault="00F74DD2" w:rsidP="00900336">
      <w:pPr>
        <w:spacing w:after="0" w:line="240" w:lineRule="auto"/>
      </w:pPr>
      <w:r>
        <w:separator/>
      </w:r>
    </w:p>
  </w:endnote>
  <w:endnote w:type="continuationSeparator" w:id="0">
    <w:p w14:paraId="2451047F" w14:textId="77777777" w:rsidR="00F74DD2" w:rsidRDefault="00F74DD2" w:rsidP="0090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42248" w14:textId="7CD89034" w:rsidR="00EE5AFA" w:rsidRPr="00EE5AFA" w:rsidRDefault="00441E55" w:rsidP="00EE5AFA">
    <w:pPr>
      <w:pStyle w:val="Stopka"/>
      <w:jc w:val="center"/>
      <w:rPr>
        <w:sz w:val="18"/>
      </w:rPr>
    </w:pPr>
    <w:sdt>
      <w:sdtPr>
        <w:rPr>
          <w:sz w:val="18"/>
        </w:rPr>
        <w:id w:val="-2067950653"/>
        <w:docPartObj>
          <w:docPartGallery w:val="Page Numbers (Bottom of Page)"/>
          <w:docPartUnique/>
        </w:docPartObj>
      </w:sdtPr>
      <w:sdtEndPr/>
      <w:sdtContent>
        <w:r w:rsidR="00EE5AFA" w:rsidRPr="00EE5AFA">
          <w:rPr>
            <w:sz w:val="18"/>
          </w:rPr>
          <w:t xml:space="preserve">Strona </w:t>
        </w:r>
        <w:r w:rsidR="00EE5AFA" w:rsidRPr="00EE5AFA">
          <w:rPr>
            <w:sz w:val="18"/>
          </w:rPr>
          <w:fldChar w:fldCharType="begin"/>
        </w:r>
        <w:r w:rsidR="00EE5AFA" w:rsidRPr="00EE5AFA">
          <w:rPr>
            <w:sz w:val="18"/>
          </w:rPr>
          <w:instrText>PAGE   \* MERGEFORMAT</w:instrText>
        </w:r>
        <w:r w:rsidR="00EE5AFA" w:rsidRPr="00EE5AFA">
          <w:rPr>
            <w:sz w:val="18"/>
          </w:rPr>
          <w:fldChar w:fldCharType="separate"/>
        </w:r>
        <w:r>
          <w:rPr>
            <w:noProof/>
            <w:sz w:val="18"/>
          </w:rPr>
          <w:t>3</w:t>
        </w:r>
        <w:r w:rsidR="00EE5AFA" w:rsidRPr="00EE5AFA">
          <w:rPr>
            <w:sz w:val="18"/>
          </w:rPr>
          <w:fldChar w:fldCharType="end"/>
        </w:r>
      </w:sdtContent>
    </w:sdt>
    <w:r w:rsidR="00EE5AFA" w:rsidRPr="00EE5AFA">
      <w:rPr>
        <w:sz w:val="18"/>
      </w:rPr>
      <w:t xml:space="preserve"> z3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7F628" w14:textId="77777777" w:rsidR="00F74DD2" w:rsidRDefault="00F74DD2" w:rsidP="00900336">
      <w:pPr>
        <w:spacing w:after="0" w:line="240" w:lineRule="auto"/>
      </w:pPr>
      <w:r>
        <w:separator/>
      </w:r>
    </w:p>
  </w:footnote>
  <w:footnote w:type="continuationSeparator" w:id="0">
    <w:p w14:paraId="67A5659A" w14:textId="77777777" w:rsidR="00F74DD2" w:rsidRDefault="00F74DD2" w:rsidP="0090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7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9"/>
      <w:gridCol w:w="1180"/>
      <w:gridCol w:w="4435"/>
      <w:gridCol w:w="2143"/>
    </w:tblGrid>
    <w:tr w:rsidR="00EE5AFA" w14:paraId="244F8DCE" w14:textId="77777777" w:rsidTr="009848FB">
      <w:tc>
        <w:tcPr>
          <w:tcW w:w="2836" w:type="dxa"/>
          <w:vAlign w:val="center"/>
        </w:tcPr>
        <w:p w14:paraId="1A9324BA" w14:textId="77777777" w:rsidR="00EE5AFA" w:rsidRDefault="00EE5AFA" w:rsidP="00EE5AFA">
          <w:pPr>
            <w:pStyle w:val="Nagwek"/>
            <w:ind w:left="708"/>
          </w:pPr>
          <w:r w:rsidRPr="000E204B">
            <w:rPr>
              <w:noProof/>
              <w:lang w:eastAsia="pl-PL"/>
            </w:rPr>
            <w:drawing>
              <wp:inline distT="0" distB="0" distL="0" distR="0" wp14:anchorId="72DE0B71" wp14:editId="4B69D7D9">
                <wp:extent cx="1508660" cy="540000"/>
                <wp:effectExtent l="0" t="0" r="0" b="0"/>
                <wp:docPr id="11" name="Obraz 11" descr="C:\Users\Alicja Radajewska\Desktop\Logo IGC PAN - 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ja Radajewska\Desktop\Logo IGC PAN - 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66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" w:type="dxa"/>
          <w:vAlign w:val="center"/>
        </w:tcPr>
        <w:p w14:paraId="19F4A0C1" w14:textId="77777777" w:rsidR="00EE5AFA" w:rsidRDefault="00EE5AFA" w:rsidP="00EE5AFA">
          <w:pPr>
            <w:pStyle w:val="Nagwek"/>
            <w:jc w:val="right"/>
          </w:pPr>
        </w:p>
      </w:tc>
      <w:tc>
        <w:tcPr>
          <w:tcW w:w="4710" w:type="dxa"/>
          <w:vAlign w:val="center"/>
        </w:tcPr>
        <w:p w14:paraId="58C7D3E5" w14:textId="77777777" w:rsidR="00EE5AFA" w:rsidRPr="0014292B" w:rsidRDefault="00EE5AFA" w:rsidP="00EE5AFA">
          <w:pPr>
            <w:pStyle w:val="Stopka"/>
            <w:rPr>
              <w:lang w:val="en-US"/>
            </w:rPr>
          </w:pPr>
        </w:p>
      </w:tc>
      <w:tc>
        <w:tcPr>
          <w:tcW w:w="2268" w:type="dxa"/>
        </w:tcPr>
        <w:p w14:paraId="0518D27C" w14:textId="77777777" w:rsidR="00EE5AFA" w:rsidRDefault="00EE5AFA" w:rsidP="00EE5AFA">
          <w:pPr>
            <w:pStyle w:val="Nagwek"/>
            <w:jc w:val="both"/>
          </w:pPr>
        </w:p>
      </w:tc>
    </w:tr>
  </w:tbl>
  <w:p w14:paraId="1AFFD880" w14:textId="77777777" w:rsidR="00EE5AFA" w:rsidRDefault="00EE5AFA" w:rsidP="00EE5AFA">
    <w:pPr>
      <w:pStyle w:val="Nagwek"/>
      <w:jc w:val="right"/>
      <w:rPr>
        <w:rFonts w:cs="Times New Roman"/>
        <w:sz w:val="16"/>
        <w:szCs w:val="16"/>
      </w:rPr>
    </w:pPr>
    <w:r w:rsidRPr="00320BF1">
      <w:rPr>
        <w:rFonts w:cs="Times New Roman"/>
        <w:sz w:val="16"/>
        <w:szCs w:val="16"/>
      </w:rPr>
      <w:tab/>
    </w:r>
  </w:p>
  <w:p w14:paraId="642176F9" w14:textId="7C27ED99" w:rsidR="00EE5AFA" w:rsidRPr="003D0AAE" w:rsidRDefault="00EE5AFA" w:rsidP="00EE5AFA">
    <w:pPr>
      <w:pStyle w:val="Nagwek"/>
      <w:jc w:val="right"/>
      <w:rPr>
        <w:sz w:val="16"/>
        <w:szCs w:val="16"/>
      </w:rPr>
    </w:pPr>
    <w:r>
      <w:rPr>
        <w:rFonts w:cs="Times New Roman"/>
        <w:sz w:val="16"/>
        <w:szCs w:val="16"/>
      </w:rPr>
      <w:t xml:space="preserve">Załącznik nr 1 do Zapytania Ofertowego </w:t>
    </w:r>
    <w:r>
      <w:rPr>
        <w:rFonts w:cs="Times New Roman"/>
        <w:sz w:val="16"/>
        <w:szCs w:val="16"/>
      </w:rPr>
      <w:br/>
    </w:r>
    <w:r>
      <w:rPr>
        <w:sz w:val="16"/>
        <w:szCs w:val="16"/>
      </w:rPr>
      <w:t xml:space="preserve">Postępowanie </w:t>
    </w:r>
    <w:r w:rsidRPr="00DF3D7A">
      <w:rPr>
        <w:sz w:val="16"/>
        <w:szCs w:val="16"/>
      </w:rPr>
      <w:t xml:space="preserve">nr </w:t>
    </w:r>
    <w:r>
      <w:rPr>
        <w:sz w:val="16"/>
        <w:szCs w:val="16"/>
      </w:rPr>
      <w:t>19</w:t>
    </w:r>
    <w:r w:rsidRPr="00DF3D7A">
      <w:rPr>
        <w:sz w:val="16"/>
        <w:szCs w:val="16"/>
      </w:rPr>
      <w:t>/RA/2024</w:t>
    </w:r>
  </w:p>
  <w:p w14:paraId="60436AF8" w14:textId="77777777" w:rsidR="00EE5AFA" w:rsidRDefault="00EE5A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2779"/>
    <w:multiLevelType w:val="hybridMultilevel"/>
    <w:tmpl w:val="07940E38"/>
    <w:lvl w:ilvl="0" w:tplc="2766C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81778E"/>
    <w:multiLevelType w:val="hybridMultilevel"/>
    <w:tmpl w:val="23B4203A"/>
    <w:lvl w:ilvl="0" w:tplc="0AF6E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87553"/>
    <w:multiLevelType w:val="hybridMultilevel"/>
    <w:tmpl w:val="CF7C5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6A26EEA">
      <w:start w:val="1"/>
      <w:numFmt w:val="upperRoman"/>
      <w:lvlText w:val="%2."/>
      <w:lvlJc w:val="right"/>
      <w:pPr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FB186A"/>
    <w:multiLevelType w:val="hybridMultilevel"/>
    <w:tmpl w:val="3FDA1F1C"/>
    <w:lvl w:ilvl="0" w:tplc="D6D061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9F"/>
    <w:rsid w:val="00060202"/>
    <w:rsid w:val="0006175E"/>
    <w:rsid w:val="000867A6"/>
    <w:rsid w:val="000B34DF"/>
    <w:rsid w:val="000C3EE9"/>
    <w:rsid w:val="00150B50"/>
    <w:rsid w:val="00153B4D"/>
    <w:rsid w:val="00162DF1"/>
    <w:rsid w:val="00191775"/>
    <w:rsid w:val="00192370"/>
    <w:rsid w:val="001D5841"/>
    <w:rsid w:val="0023283B"/>
    <w:rsid w:val="00256AB3"/>
    <w:rsid w:val="002A1715"/>
    <w:rsid w:val="002A675E"/>
    <w:rsid w:val="002D155B"/>
    <w:rsid w:val="002E085C"/>
    <w:rsid w:val="002F1EFB"/>
    <w:rsid w:val="003122A6"/>
    <w:rsid w:val="00420FD5"/>
    <w:rsid w:val="00441E55"/>
    <w:rsid w:val="00447125"/>
    <w:rsid w:val="00542C81"/>
    <w:rsid w:val="00545DA0"/>
    <w:rsid w:val="005816C1"/>
    <w:rsid w:val="005978DC"/>
    <w:rsid w:val="005A48E0"/>
    <w:rsid w:val="00635469"/>
    <w:rsid w:val="006B12E9"/>
    <w:rsid w:val="006B2745"/>
    <w:rsid w:val="006E3879"/>
    <w:rsid w:val="0077507A"/>
    <w:rsid w:val="0078262D"/>
    <w:rsid w:val="007B5A26"/>
    <w:rsid w:val="0084721E"/>
    <w:rsid w:val="008B1FA1"/>
    <w:rsid w:val="008B7B23"/>
    <w:rsid w:val="008C7325"/>
    <w:rsid w:val="008F2F92"/>
    <w:rsid w:val="00900336"/>
    <w:rsid w:val="00976AFE"/>
    <w:rsid w:val="009802A2"/>
    <w:rsid w:val="009B182E"/>
    <w:rsid w:val="00A052F4"/>
    <w:rsid w:val="00A2648C"/>
    <w:rsid w:val="00A53256"/>
    <w:rsid w:val="00B035E8"/>
    <w:rsid w:val="00B30E4B"/>
    <w:rsid w:val="00BB12CF"/>
    <w:rsid w:val="00BB2F00"/>
    <w:rsid w:val="00BB7648"/>
    <w:rsid w:val="00BD060B"/>
    <w:rsid w:val="00BD7EAF"/>
    <w:rsid w:val="00C1096F"/>
    <w:rsid w:val="00C5756E"/>
    <w:rsid w:val="00CA6DAD"/>
    <w:rsid w:val="00CB5D45"/>
    <w:rsid w:val="00D3681D"/>
    <w:rsid w:val="00D36C24"/>
    <w:rsid w:val="00D55FB4"/>
    <w:rsid w:val="00D86101"/>
    <w:rsid w:val="00DA74F2"/>
    <w:rsid w:val="00DB0BD6"/>
    <w:rsid w:val="00DD3166"/>
    <w:rsid w:val="00DD395F"/>
    <w:rsid w:val="00E1131E"/>
    <w:rsid w:val="00E27E3A"/>
    <w:rsid w:val="00E767D4"/>
    <w:rsid w:val="00EA469F"/>
    <w:rsid w:val="00EE5AFA"/>
    <w:rsid w:val="00F1461D"/>
    <w:rsid w:val="00F316A3"/>
    <w:rsid w:val="00F74DD2"/>
    <w:rsid w:val="00F91229"/>
    <w:rsid w:val="00F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7332"/>
  <w15:chartTrackingRefBased/>
  <w15:docId w15:val="{5D1C8843-472E-4EB3-B3F8-2CFA2631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69F"/>
  </w:style>
  <w:style w:type="paragraph" w:styleId="Nagwek1">
    <w:name w:val="heading 1"/>
    <w:basedOn w:val="Normalny"/>
    <w:next w:val="Normalny"/>
    <w:link w:val="Nagwek1Znak"/>
    <w:uiPriority w:val="9"/>
    <w:qFormat/>
    <w:rsid w:val="00EA46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46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46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46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46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46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46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46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46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46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46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46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469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469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469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469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469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469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46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46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46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A46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46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469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A469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A469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46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469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469F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EA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B5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767D4"/>
    <w:rPr>
      <w:color w:val="46788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7D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27E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8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336"/>
  </w:style>
  <w:style w:type="paragraph" w:styleId="Stopka">
    <w:name w:val="footer"/>
    <w:basedOn w:val="Normalny"/>
    <w:link w:val="StopkaZnak"/>
    <w:uiPriority w:val="99"/>
    <w:unhideWhenUsed/>
    <w:rsid w:val="0090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gorzata.dawidowska@igcz.poznan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Maćkowska</dc:creator>
  <cp:keywords/>
  <dc:description/>
  <cp:lastModifiedBy>Alicja Radajewska</cp:lastModifiedBy>
  <cp:revision>10</cp:revision>
  <cp:lastPrinted>2024-06-28T07:25:00Z</cp:lastPrinted>
  <dcterms:created xsi:type="dcterms:W3CDTF">2024-06-25T09:13:00Z</dcterms:created>
  <dcterms:modified xsi:type="dcterms:W3CDTF">2024-06-28T07:25:00Z</dcterms:modified>
</cp:coreProperties>
</file>