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b/>
          <w:sz w:val="28"/>
        </w:rPr>
        <w:id w:val="-963347313"/>
        <w:lock w:val="contentLocked"/>
        <w:placeholder>
          <w:docPart w:val="DefaultPlaceholder_-1854013440"/>
        </w:placeholder>
        <w:group/>
      </w:sdtPr>
      <w:sdtEndPr>
        <w:rPr>
          <w:b w:val="0"/>
          <w:strike/>
          <w:sz w:val="22"/>
          <w:highlight w:val="yellow"/>
        </w:rPr>
      </w:sdtEndPr>
      <w:sdtContent>
        <w:sdt>
          <w:sdtPr>
            <w:rPr>
              <w:b/>
              <w:sz w:val="28"/>
            </w:rPr>
            <w:id w:val="53131535"/>
            <w:lock w:val="contentLocked"/>
            <w:placeholder>
              <w:docPart w:val="DefaultPlaceholder_-1854013440"/>
            </w:placeholder>
            <w:group/>
          </w:sdtPr>
          <w:sdtEndPr>
            <w:rPr>
              <w:b w:val="0"/>
              <w:strike/>
              <w:sz w:val="22"/>
              <w:highlight w:val="yellow"/>
            </w:rPr>
          </w:sdtEndPr>
          <w:sdtContent>
            <w:p w14:paraId="12FA16C1" w14:textId="72D4A854" w:rsidR="00C75091" w:rsidRDefault="00C75091" w:rsidP="00AC0B6C">
              <w:pPr>
                <w:rPr>
                  <w:b/>
                  <w:sz w:val="28"/>
                </w:rPr>
              </w:pPr>
            </w:p>
            <w:p w14:paraId="1B752483" w14:textId="77777777" w:rsidR="00C75091" w:rsidRDefault="00C75091" w:rsidP="009E72E8">
              <w:pPr>
                <w:rPr>
                  <w:b/>
                  <w:sz w:val="28"/>
                </w:rPr>
              </w:pPr>
            </w:p>
            <w:p w14:paraId="4B0796C7" w14:textId="1F47AAEE" w:rsidR="00BA40FC" w:rsidRPr="00BA40FC" w:rsidRDefault="00BA40FC" w:rsidP="00BA40FC">
              <w:pPr>
                <w:jc w:val="center"/>
                <w:rPr>
                  <w:b/>
                  <w:sz w:val="28"/>
                </w:rPr>
              </w:pPr>
              <w:r w:rsidRPr="00BA40FC">
                <w:rPr>
                  <w:b/>
                  <w:sz w:val="28"/>
                </w:rPr>
                <w:t>Oświadczenie kluczowego biegłego rewidenta</w:t>
              </w:r>
            </w:p>
            <w:p w14:paraId="507C119C" w14:textId="77777777" w:rsidR="00BA40FC" w:rsidRDefault="00BA40FC" w:rsidP="00BA40FC"/>
            <w:p w14:paraId="19EF826F" w14:textId="0D2A3A00" w:rsidR="00BB74BF" w:rsidRDefault="00BA40FC" w:rsidP="00BA40FC">
              <w:pPr>
                <w:jc w:val="both"/>
              </w:pPr>
              <w:r>
                <w:t xml:space="preserve">Ja, niżej podpisany </w:t>
              </w:r>
              <w:sdt>
                <w:sdtPr>
                  <w:rPr>
                    <w:rStyle w:val="Tekstzastpczy"/>
                    <w:color w:val="auto"/>
                  </w:rPr>
                  <w:id w:val="585728024"/>
                  <w:placeholder>
                    <w:docPart w:val="DefaultPlaceholder_-1854013440"/>
                  </w:placeholder>
                  <w:text/>
                </w:sdtPr>
                <w:sdtEndPr>
                  <w:rPr>
                    <w:rStyle w:val="Tekstzastpczy"/>
                  </w:rPr>
                </w:sdtEndPr>
                <w:sdtContent>
                  <w:r w:rsidR="00F20E95">
                    <w:rPr>
                      <w:rStyle w:val="Tekstzastpczy"/>
                      <w:b/>
                      <w:color w:val="auto"/>
                    </w:rPr>
                    <w:t>……………………………………………………………..</w:t>
                  </w:r>
                </w:sdtContent>
              </w:sdt>
              <w:r>
                <w:t xml:space="preserve"> </w:t>
              </w:r>
              <w:r w:rsidRPr="00BA40FC">
                <w:rPr>
                  <w:i/>
                  <w:sz w:val="16"/>
                </w:rPr>
                <w:t xml:space="preserve">(imię i nazwisko) </w:t>
              </w:r>
              <w:r w:rsidR="00C75091">
                <w:t>–</w:t>
              </w:r>
              <w:r>
                <w:t xml:space="preserve"> biegły rewident, wpisany na listę prowadzoną przez Krajową Radę Biegłych Rewidentów pod numerem </w:t>
              </w:r>
              <w:sdt>
                <w:sdtPr>
                  <w:rPr>
                    <w:rStyle w:val="Tekstzastpczy"/>
                    <w:b/>
                    <w:color w:val="auto"/>
                  </w:rPr>
                  <w:id w:val="1580486363"/>
                  <w:placeholder>
                    <w:docPart w:val="DefaultPlaceholder_-1854013440"/>
                  </w:placeholder>
                  <w:text/>
                </w:sdtPr>
                <w:sdtEndPr>
                  <w:rPr>
                    <w:rStyle w:val="Tekstzastpczy"/>
                  </w:rPr>
                </w:sdtEndPr>
                <w:sdtContent>
                  <w:r w:rsidR="00F20E95">
                    <w:rPr>
                      <w:rStyle w:val="Tekstzastpczy"/>
                      <w:b/>
                      <w:color w:val="auto"/>
                    </w:rPr>
                    <w:t>…………………..……..</w:t>
                  </w:r>
                </w:sdtContent>
              </w:sdt>
              <w:r>
                <w:t xml:space="preserve"> , </w:t>
              </w:r>
              <w:r w:rsidR="00982BAD">
                <w:br/>
              </w:r>
              <w:r>
                <w:t xml:space="preserve">oświadczam, iż spełniam wymogi </w:t>
              </w:r>
              <w:r w:rsidR="00247FB4">
                <w:t xml:space="preserve">bezstronności i </w:t>
              </w:r>
              <w:r>
                <w:t>niezależności, o których mowa w art. 69–73 ustawy z dnia 11 maja 2017r. o biegłych rewidentach, fi</w:t>
              </w:r>
              <w:bookmarkStart w:id="0" w:name="_GoBack"/>
              <w:bookmarkEnd w:id="0"/>
              <w:r>
                <w:t>rmach audytorskich oraz nadzorze publicznym</w:t>
              </w:r>
              <w:r w:rsidR="00C75091">
                <w:t xml:space="preserve"> (</w:t>
              </w:r>
              <w:r w:rsidR="00C75091" w:rsidRPr="00C75091">
                <w:t>Dz.U. 2023 poz. 1015</w:t>
              </w:r>
              <w:r w:rsidR="00247FB4">
                <w:t xml:space="preserve"> </w:t>
              </w:r>
              <w:r w:rsidR="000F3D6D" w:rsidRPr="000F3D6D">
                <w:t>z późn. zm.</w:t>
              </w:r>
              <w:r w:rsidR="00C75091">
                <w:t>)</w:t>
              </w:r>
              <w:r w:rsidR="00BB74BF">
                <w:t>.</w:t>
              </w:r>
            </w:p>
            <w:p w14:paraId="5300E58F" w14:textId="6763B000" w:rsidR="00BA40FC" w:rsidRDefault="00BB74BF" w:rsidP="007E1030">
              <w:pPr>
                <w:jc w:val="both"/>
              </w:pPr>
              <w:r>
                <w:t>Oświadczenie składane</w:t>
              </w:r>
              <w:r w:rsidR="00BA40FC">
                <w:t xml:space="preserve"> na podstawie art. 74 ust. 2 Ustawy z dnia 11 maja 2017 r. o biegłych rewidentach, firmach audytorskich oraz nadzorze publicznym</w:t>
              </w:r>
              <w:r>
                <w:t xml:space="preserve"> </w:t>
              </w:r>
              <w:r w:rsidRPr="00BB74BF">
                <w:t>(Dz.U. 2023 poz. 1015</w:t>
              </w:r>
              <w:r w:rsidR="00247FB4">
                <w:t xml:space="preserve"> </w:t>
              </w:r>
              <w:r w:rsidR="000F3D6D" w:rsidRPr="000F3D6D">
                <w:t>z późn. zm.</w:t>
              </w:r>
              <w:r w:rsidRPr="00BB74BF">
                <w:t>)</w:t>
              </w:r>
              <w:r w:rsidR="00BA40FC">
                <w:t>.</w:t>
              </w:r>
            </w:p>
            <w:p w14:paraId="3FA26FE3" w14:textId="51CE63A2" w:rsidR="00BA40FC" w:rsidRDefault="00C75091" w:rsidP="00C75091">
              <w:r>
                <w:t>Jestem świadomy odpowiedzialności karnej za zł</w:t>
              </w:r>
              <w:r w:rsidR="00247FB4">
                <w:t>ożenie fałszywego oświadczenia.</w:t>
              </w:r>
            </w:p>
            <w:p w14:paraId="35B1C6E7" w14:textId="24788559" w:rsidR="007E1030" w:rsidRDefault="007E1030" w:rsidP="00C75091">
              <w:r>
                <w:t>Oświadczam, że posiadam znajomość zasad gospodarki finansowej instytutów naukowych PAN.</w:t>
              </w:r>
            </w:p>
            <w:p w14:paraId="2421E86A" w14:textId="77777777" w:rsidR="00BA40FC" w:rsidRDefault="00BA40FC" w:rsidP="00BA40FC"/>
            <w:p w14:paraId="4D7EBFB8" w14:textId="784003F4" w:rsidR="005E53EA" w:rsidRDefault="005E53EA" w:rsidP="00BA40FC"/>
            <w:tbl>
              <w:tblPr>
                <w:tblStyle w:val="Tabela-Siatka"/>
                <w:tblW w:w="0" w:type="auto"/>
                <w:jc w:val="center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 w:firstRow="1" w:lastRow="0" w:firstColumn="1" w:lastColumn="0" w:noHBand="0" w:noVBand="1"/>
              </w:tblPr>
              <w:tblGrid>
                <w:gridCol w:w="1843"/>
                <w:gridCol w:w="1701"/>
                <w:gridCol w:w="5518"/>
              </w:tblGrid>
              <w:tr w:rsidR="005D6C19" w14:paraId="0E4D06D2" w14:textId="77777777" w:rsidTr="00C75091">
                <w:trPr>
                  <w:jc w:val="center"/>
                </w:trPr>
                <w:sdt>
                  <w:sdtPr>
                    <w:rPr>
                      <w:rFonts w:eastAsia="Times New Roman" w:cs="Times New Roman"/>
                      <w:lang w:eastAsia="pl-PL"/>
                    </w:rPr>
                    <w:id w:val="1430550046"/>
                    <w:placeholder>
                      <w:docPart w:val="82F875A06B3B4D129A2CC039AE5F99FF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1843" w:type="dxa"/>
                        <w:tcBorders>
                          <w:bottom w:val="dotted" w:sz="4" w:space="0" w:color="auto"/>
                        </w:tcBorders>
                      </w:tcPr>
                      <w:p w14:paraId="77894F0E" w14:textId="7680F0CD" w:rsidR="005D6C19" w:rsidRDefault="005D6C19" w:rsidP="005D6C19">
                        <w:pPr>
                          <w:rPr>
                            <w:rFonts w:eastAsia="Times New Roman" w:cs="Times New Roman"/>
                            <w:lang w:eastAsia="pl-PL"/>
                          </w:rPr>
                        </w:pPr>
                        <w:r>
                          <w:rPr>
                            <w:rStyle w:val="Tekstzastpczy"/>
                          </w:rPr>
                          <w:t xml:space="preserve">                </w:t>
                        </w:r>
                      </w:p>
                    </w:tc>
                  </w:sdtContent>
                </w:sdt>
                <w:tc>
                  <w:tcPr>
                    <w:tcW w:w="1701" w:type="dxa"/>
                  </w:tcPr>
                  <w:p w14:paraId="69AAB908" w14:textId="77777777" w:rsidR="005D6C19" w:rsidRDefault="005D6C19" w:rsidP="005D6C19">
                    <w:pPr>
                      <w:rPr>
                        <w:rFonts w:eastAsia="Times New Roman" w:cs="Times New Roman"/>
                        <w:lang w:eastAsia="pl-PL"/>
                      </w:rPr>
                    </w:pPr>
                  </w:p>
                </w:tc>
                <w:tc>
                  <w:tcPr>
                    <w:tcW w:w="5518" w:type="dxa"/>
                    <w:tcBorders>
                      <w:bottom w:val="dotted" w:sz="4" w:space="0" w:color="auto"/>
                    </w:tcBorders>
                  </w:tcPr>
                  <w:p w14:paraId="558945F1" w14:textId="77777777" w:rsidR="005D6C19" w:rsidRDefault="005D6C19" w:rsidP="005D6C19">
                    <w:pPr>
                      <w:rPr>
                        <w:rFonts w:eastAsia="Times New Roman" w:cs="Times New Roman"/>
                        <w:lang w:eastAsia="pl-PL"/>
                      </w:rPr>
                    </w:pPr>
                  </w:p>
                </w:tc>
              </w:tr>
              <w:tr w:rsidR="005D6C19" w:rsidRPr="00C75091" w14:paraId="5EE6B997" w14:textId="77777777" w:rsidTr="00C75091">
                <w:trPr>
                  <w:jc w:val="center"/>
                </w:trPr>
                <w:tc>
                  <w:tcPr>
                    <w:tcW w:w="1843" w:type="dxa"/>
                    <w:tcBorders>
                      <w:top w:val="dotted" w:sz="4" w:space="0" w:color="auto"/>
                    </w:tcBorders>
                  </w:tcPr>
                  <w:p w14:paraId="3C0B58B7" w14:textId="77777777" w:rsidR="005D6C19" w:rsidRPr="00C75091" w:rsidRDefault="005D6C19" w:rsidP="005D6C19">
                    <w:pPr>
                      <w:jc w:val="center"/>
                      <w:rPr>
                        <w:rFonts w:eastAsia="Times New Roman" w:cs="Times New Roman"/>
                        <w:sz w:val="16"/>
                        <w:lang w:eastAsia="pl-PL"/>
                      </w:rPr>
                    </w:pPr>
                    <w:r w:rsidRPr="00C75091">
                      <w:rPr>
                        <w:rFonts w:eastAsia="Times New Roman" w:cs="Times New Roman"/>
                        <w:sz w:val="16"/>
                        <w:lang w:eastAsia="pl-PL"/>
                      </w:rPr>
                      <w:t>Data</w:t>
                    </w:r>
                  </w:p>
                </w:tc>
                <w:tc>
                  <w:tcPr>
                    <w:tcW w:w="1701" w:type="dxa"/>
                  </w:tcPr>
                  <w:p w14:paraId="1A5747B0" w14:textId="77777777" w:rsidR="005D6C19" w:rsidRPr="00C75091" w:rsidRDefault="005D6C19" w:rsidP="005D6C19">
                    <w:pPr>
                      <w:jc w:val="center"/>
                      <w:rPr>
                        <w:rFonts w:eastAsia="Times New Roman" w:cs="Times New Roman"/>
                        <w:sz w:val="16"/>
                        <w:lang w:eastAsia="pl-PL"/>
                      </w:rPr>
                    </w:pPr>
                  </w:p>
                </w:tc>
                <w:tc>
                  <w:tcPr>
                    <w:tcW w:w="5518" w:type="dxa"/>
                    <w:tcBorders>
                      <w:top w:val="dotted" w:sz="4" w:space="0" w:color="auto"/>
                    </w:tcBorders>
                  </w:tcPr>
                  <w:p w14:paraId="2165F14C" w14:textId="7AC6590A" w:rsidR="005D6C19" w:rsidRPr="00C75091" w:rsidRDefault="005D6C19" w:rsidP="005D6C19">
                    <w:pPr>
                      <w:jc w:val="center"/>
                      <w:rPr>
                        <w:rFonts w:eastAsia="Times New Roman" w:cs="Times New Roman"/>
                        <w:sz w:val="16"/>
                        <w:lang w:eastAsia="pl-PL"/>
                      </w:rPr>
                    </w:pPr>
                    <w:r w:rsidRPr="00C75091">
                      <w:rPr>
                        <w:rFonts w:eastAsia="Times New Roman" w:cs="Times New Roman"/>
                        <w:sz w:val="16"/>
                        <w:lang w:eastAsia="pl-PL"/>
                      </w:rPr>
                      <w:t>(podpis biegłego rewidenta)</w:t>
                    </w:r>
                  </w:p>
                </w:tc>
              </w:tr>
            </w:tbl>
            <w:p w14:paraId="43057E5B" w14:textId="576CF379" w:rsidR="007E4FF7" w:rsidRPr="00DC3EE2" w:rsidRDefault="00982BAD" w:rsidP="000E7B30">
              <w:pPr>
                <w:rPr>
                  <w:strike/>
                  <w:highlight w:val="yellow"/>
                </w:rPr>
              </w:pPr>
            </w:p>
          </w:sdtContent>
        </w:sdt>
      </w:sdtContent>
    </w:sdt>
    <w:sectPr w:rsidR="007E4FF7" w:rsidRPr="00DC3EE2" w:rsidSect="00EB00A4">
      <w:headerReference w:type="default" r:id="rId8"/>
      <w:footerReference w:type="default" r:id="rId9"/>
      <w:pgSz w:w="11906" w:h="16838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12EB02" w14:textId="77777777" w:rsidR="00DD4787" w:rsidRDefault="00DD4787" w:rsidP="00320BF1">
      <w:pPr>
        <w:spacing w:after="0" w:line="240" w:lineRule="auto"/>
      </w:pPr>
      <w:r>
        <w:separator/>
      </w:r>
    </w:p>
  </w:endnote>
  <w:endnote w:type="continuationSeparator" w:id="0">
    <w:p w14:paraId="2FFFDDB8" w14:textId="77777777" w:rsidR="00DD4787" w:rsidRDefault="00DD4787" w:rsidP="00320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356EEC" w14:textId="649ED58C" w:rsidR="000E7B30" w:rsidRPr="000E204B" w:rsidRDefault="000E7B30" w:rsidP="000E204B">
    <w:pPr>
      <w:pStyle w:val="Stopka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2BE98A" w14:textId="77777777" w:rsidR="00DD4787" w:rsidRDefault="00DD4787" w:rsidP="00320BF1">
      <w:pPr>
        <w:spacing w:after="0" w:line="240" w:lineRule="auto"/>
      </w:pPr>
      <w:r>
        <w:separator/>
      </w:r>
    </w:p>
  </w:footnote>
  <w:footnote w:type="continuationSeparator" w:id="0">
    <w:p w14:paraId="02EE5B58" w14:textId="77777777" w:rsidR="00DD4787" w:rsidRDefault="00DD4787" w:rsidP="00320B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8ECB22" w14:textId="6B752C4E" w:rsidR="009E72E8" w:rsidRPr="005B5FC3" w:rsidRDefault="009E72E8" w:rsidP="005B5FC3">
    <w:pPr>
      <w:pStyle w:val="Nagwek"/>
      <w:jc w:val="right"/>
      <w:rPr>
        <w:sz w:val="16"/>
        <w:szCs w:val="16"/>
      </w:rPr>
    </w:pPr>
    <w:r w:rsidRPr="00320BF1">
      <w:rPr>
        <w:rFonts w:cs="Times New Roman"/>
        <w:sz w:val="16"/>
        <w:szCs w:val="16"/>
      </w:rPr>
      <w:tab/>
    </w:r>
    <w:r w:rsidRPr="00320BF1">
      <w:rPr>
        <w:rFonts w:cs="Times New Roman"/>
        <w:sz w:val="16"/>
        <w:szCs w:val="16"/>
      </w:rPr>
      <w:tab/>
    </w:r>
    <w:r>
      <w:rPr>
        <w:rFonts w:cs="Times New Roman"/>
        <w:sz w:val="16"/>
        <w:szCs w:val="16"/>
      </w:rPr>
      <w:t xml:space="preserve">Załącznik nr </w:t>
    </w:r>
    <w:r w:rsidR="000E7B30">
      <w:rPr>
        <w:rFonts w:cs="Times New Roman"/>
        <w:sz w:val="16"/>
        <w:szCs w:val="16"/>
      </w:rPr>
      <w:t>2</w:t>
    </w:r>
    <w:r w:rsidRPr="005B5FC3">
      <w:rPr>
        <w:rFonts w:cs="Times New Roman"/>
        <w:sz w:val="16"/>
        <w:szCs w:val="16"/>
      </w:rPr>
      <w:t xml:space="preserve"> do Zapytania Ofertowego </w:t>
    </w:r>
    <w:r w:rsidRPr="005B5FC3">
      <w:rPr>
        <w:rFonts w:cs="Times New Roman"/>
        <w:sz w:val="16"/>
        <w:szCs w:val="16"/>
      </w:rPr>
      <w:br/>
    </w:r>
    <w:r w:rsidRPr="005B5FC3">
      <w:rPr>
        <w:sz w:val="16"/>
        <w:szCs w:val="16"/>
      </w:rPr>
      <w:t>Post</w:t>
    </w:r>
    <w:r w:rsidR="007B69C3">
      <w:rPr>
        <w:sz w:val="16"/>
        <w:szCs w:val="16"/>
      </w:rPr>
      <w:t>ę</w:t>
    </w:r>
    <w:r w:rsidRPr="005B5FC3">
      <w:rPr>
        <w:sz w:val="16"/>
        <w:szCs w:val="16"/>
      </w:rPr>
      <w:t xml:space="preserve">powanie nr </w:t>
    </w:r>
    <w:r w:rsidR="00507053">
      <w:rPr>
        <w:sz w:val="16"/>
        <w:szCs w:val="16"/>
      </w:rPr>
      <w:t>2</w:t>
    </w:r>
    <w:r w:rsidRPr="005B5FC3">
      <w:rPr>
        <w:sz w:val="16"/>
        <w:szCs w:val="16"/>
      </w:rPr>
      <w:t>1/RA/2023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33B9E"/>
    <w:multiLevelType w:val="hybridMultilevel"/>
    <w:tmpl w:val="D83ACD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E37CC"/>
    <w:multiLevelType w:val="hybridMultilevel"/>
    <w:tmpl w:val="D51086A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3B66B8"/>
    <w:multiLevelType w:val="hybridMultilevel"/>
    <w:tmpl w:val="69C0853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0B3ADB"/>
    <w:multiLevelType w:val="hybridMultilevel"/>
    <w:tmpl w:val="49F6F56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71D444F"/>
    <w:multiLevelType w:val="hybridMultilevel"/>
    <w:tmpl w:val="1BC6D004"/>
    <w:lvl w:ilvl="0" w:tplc="A16E6F0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asciiTheme="minorHAnsi" w:hAnsiTheme="minorHAnsi" w:cstheme="minorHAnsi" w:hint="default"/>
        <w:b w:val="0"/>
        <w:strike w:val="0"/>
        <w:color w:val="auto"/>
        <w:sz w:val="20"/>
        <w:szCs w:val="20"/>
      </w:rPr>
    </w:lvl>
    <w:lvl w:ilvl="1" w:tplc="6AA23CB6">
      <w:start w:val="1"/>
      <w:numFmt w:val="decimal"/>
      <w:suff w:val="space"/>
      <w:lvlText w:val="%2)"/>
      <w:lvlJc w:val="left"/>
      <w:pPr>
        <w:ind w:left="1440" w:hanging="360"/>
      </w:pPr>
      <w:rPr>
        <w:rFonts w:hint="default"/>
        <w:sz w:val="2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BE150A"/>
    <w:multiLevelType w:val="hybridMultilevel"/>
    <w:tmpl w:val="707231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E1F274F"/>
    <w:multiLevelType w:val="hybridMultilevel"/>
    <w:tmpl w:val="AB58DA56"/>
    <w:lvl w:ilvl="0" w:tplc="8D1A9756">
      <w:start w:val="1"/>
      <w:numFmt w:val="decimal"/>
      <w:lvlText w:val="%1)"/>
      <w:lvlJc w:val="left"/>
      <w:pPr>
        <w:ind w:left="644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3A206FE"/>
    <w:multiLevelType w:val="hybridMultilevel"/>
    <w:tmpl w:val="BC9E6C9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6A05151"/>
    <w:multiLevelType w:val="hybridMultilevel"/>
    <w:tmpl w:val="53402D7C"/>
    <w:lvl w:ilvl="0" w:tplc="75CEC1D4">
      <w:start w:val="1"/>
      <w:numFmt w:val="decimal"/>
      <w:lvlText w:val="%1)"/>
      <w:lvlJc w:val="left"/>
      <w:pPr>
        <w:tabs>
          <w:tab w:val="num" w:pos="1947"/>
        </w:tabs>
        <w:ind w:left="1947" w:hanging="375"/>
      </w:pPr>
      <w:rPr>
        <w:rFonts w:hint="default"/>
        <w:sz w:val="20"/>
      </w:rPr>
    </w:lvl>
    <w:lvl w:ilvl="1" w:tplc="53D2FD7E">
      <w:start w:val="1"/>
      <w:numFmt w:val="decimal"/>
      <w:lvlText w:val="%2."/>
      <w:lvlJc w:val="left"/>
      <w:pPr>
        <w:tabs>
          <w:tab w:val="num" w:pos="2652"/>
        </w:tabs>
        <w:ind w:left="2652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3372"/>
        </w:tabs>
        <w:ind w:left="33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92"/>
        </w:tabs>
        <w:ind w:left="40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12"/>
        </w:tabs>
        <w:ind w:left="48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32"/>
        </w:tabs>
        <w:ind w:left="55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252"/>
        </w:tabs>
        <w:ind w:left="62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72"/>
        </w:tabs>
        <w:ind w:left="69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92"/>
        </w:tabs>
        <w:ind w:left="7692" w:hanging="180"/>
      </w:pPr>
    </w:lvl>
  </w:abstractNum>
  <w:abstractNum w:abstractNumId="9" w15:restartNumberingAfterBreak="0">
    <w:nsid w:val="38C22101"/>
    <w:multiLevelType w:val="hybridMultilevel"/>
    <w:tmpl w:val="91E2F9D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FFF6853"/>
    <w:multiLevelType w:val="hybridMultilevel"/>
    <w:tmpl w:val="7F1CFA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212ABD"/>
    <w:multiLevelType w:val="hybridMultilevel"/>
    <w:tmpl w:val="FE580A6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5F9793B"/>
    <w:multiLevelType w:val="hybridMultilevel"/>
    <w:tmpl w:val="DAC0914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D901CE5"/>
    <w:multiLevelType w:val="hybridMultilevel"/>
    <w:tmpl w:val="0A5CE7C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0020753"/>
    <w:multiLevelType w:val="hybridMultilevel"/>
    <w:tmpl w:val="38546FA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6B794938"/>
    <w:multiLevelType w:val="hybridMultilevel"/>
    <w:tmpl w:val="3958360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4A662F0"/>
    <w:multiLevelType w:val="hybridMultilevel"/>
    <w:tmpl w:val="C03682B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7444D30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4B4721B"/>
    <w:multiLevelType w:val="hybridMultilevel"/>
    <w:tmpl w:val="735AB40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12"/>
  </w:num>
  <w:num w:numId="5">
    <w:abstractNumId w:val="1"/>
  </w:num>
  <w:num w:numId="6">
    <w:abstractNumId w:val="16"/>
  </w:num>
  <w:num w:numId="7">
    <w:abstractNumId w:val="13"/>
  </w:num>
  <w:num w:numId="8">
    <w:abstractNumId w:val="9"/>
  </w:num>
  <w:num w:numId="9">
    <w:abstractNumId w:val="3"/>
  </w:num>
  <w:num w:numId="10">
    <w:abstractNumId w:val="11"/>
  </w:num>
  <w:num w:numId="11">
    <w:abstractNumId w:val="17"/>
  </w:num>
  <w:num w:numId="12">
    <w:abstractNumId w:val="15"/>
  </w:num>
  <w:num w:numId="13">
    <w:abstractNumId w:val="6"/>
  </w:num>
  <w:num w:numId="14">
    <w:abstractNumId w:val="2"/>
  </w:num>
  <w:num w:numId="15">
    <w:abstractNumId w:val="10"/>
  </w:num>
  <w:num w:numId="16">
    <w:abstractNumId w:val="0"/>
  </w:num>
  <w:num w:numId="17">
    <w:abstractNumId w:val="14"/>
  </w:num>
  <w:num w:numId="18">
    <w:abstractNumId w:val="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3EA"/>
    <w:rsid w:val="00006844"/>
    <w:rsid w:val="00010840"/>
    <w:rsid w:val="0001584E"/>
    <w:rsid w:val="0002084B"/>
    <w:rsid w:val="0003136E"/>
    <w:rsid w:val="00064D55"/>
    <w:rsid w:val="000663A3"/>
    <w:rsid w:val="000A5688"/>
    <w:rsid w:val="000B5DE6"/>
    <w:rsid w:val="000E204B"/>
    <w:rsid w:val="000E31FF"/>
    <w:rsid w:val="000E7B30"/>
    <w:rsid w:val="000F3D6D"/>
    <w:rsid w:val="0012247C"/>
    <w:rsid w:val="00160A80"/>
    <w:rsid w:val="00181FDC"/>
    <w:rsid w:val="0019038B"/>
    <w:rsid w:val="00224E06"/>
    <w:rsid w:val="002319F5"/>
    <w:rsid w:val="00247FB4"/>
    <w:rsid w:val="002771DA"/>
    <w:rsid w:val="002A1EE9"/>
    <w:rsid w:val="002B111C"/>
    <w:rsid w:val="002B1144"/>
    <w:rsid w:val="002B35B2"/>
    <w:rsid w:val="002F379F"/>
    <w:rsid w:val="00302CB3"/>
    <w:rsid w:val="00310EF6"/>
    <w:rsid w:val="00320BF1"/>
    <w:rsid w:val="003F3011"/>
    <w:rsid w:val="004032FB"/>
    <w:rsid w:val="0043048C"/>
    <w:rsid w:val="00436119"/>
    <w:rsid w:val="0048041B"/>
    <w:rsid w:val="00485C18"/>
    <w:rsid w:val="00486E3B"/>
    <w:rsid w:val="004F6A53"/>
    <w:rsid w:val="00507053"/>
    <w:rsid w:val="00510D30"/>
    <w:rsid w:val="00513151"/>
    <w:rsid w:val="00514521"/>
    <w:rsid w:val="00523F70"/>
    <w:rsid w:val="00530C6F"/>
    <w:rsid w:val="0054438B"/>
    <w:rsid w:val="0057661F"/>
    <w:rsid w:val="00592359"/>
    <w:rsid w:val="005B5FC3"/>
    <w:rsid w:val="005C2D87"/>
    <w:rsid w:val="005D6C19"/>
    <w:rsid w:val="005E53EA"/>
    <w:rsid w:val="005F6C64"/>
    <w:rsid w:val="006D55B2"/>
    <w:rsid w:val="006E3609"/>
    <w:rsid w:val="00712FD0"/>
    <w:rsid w:val="007508D7"/>
    <w:rsid w:val="007A4F05"/>
    <w:rsid w:val="007A7BAD"/>
    <w:rsid w:val="007B69C3"/>
    <w:rsid w:val="007D28D9"/>
    <w:rsid w:val="007E0A77"/>
    <w:rsid w:val="007E1030"/>
    <w:rsid w:val="007E4FF7"/>
    <w:rsid w:val="007F485B"/>
    <w:rsid w:val="00824EE7"/>
    <w:rsid w:val="0083678D"/>
    <w:rsid w:val="008446D7"/>
    <w:rsid w:val="00850149"/>
    <w:rsid w:val="0086471A"/>
    <w:rsid w:val="0087502D"/>
    <w:rsid w:val="008A10D9"/>
    <w:rsid w:val="008B2ABD"/>
    <w:rsid w:val="008B3481"/>
    <w:rsid w:val="008E4C32"/>
    <w:rsid w:val="008E5685"/>
    <w:rsid w:val="00901B6D"/>
    <w:rsid w:val="0090363D"/>
    <w:rsid w:val="00967449"/>
    <w:rsid w:val="00982BAD"/>
    <w:rsid w:val="00985C94"/>
    <w:rsid w:val="009953CB"/>
    <w:rsid w:val="009A2999"/>
    <w:rsid w:val="009E72E8"/>
    <w:rsid w:val="00AC0B6C"/>
    <w:rsid w:val="00AE2735"/>
    <w:rsid w:val="00B034DA"/>
    <w:rsid w:val="00B069F1"/>
    <w:rsid w:val="00B31C0F"/>
    <w:rsid w:val="00B90C27"/>
    <w:rsid w:val="00BA40FC"/>
    <w:rsid w:val="00BB4E57"/>
    <w:rsid w:val="00BB74BF"/>
    <w:rsid w:val="00BC727E"/>
    <w:rsid w:val="00C10488"/>
    <w:rsid w:val="00C356AB"/>
    <w:rsid w:val="00C4010D"/>
    <w:rsid w:val="00C41F06"/>
    <w:rsid w:val="00C75091"/>
    <w:rsid w:val="00C931DD"/>
    <w:rsid w:val="00CA1372"/>
    <w:rsid w:val="00CA5717"/>
    <w:rsid w:val="00CF7FF3"/>
    <w:rsid w:val="00D018D0"/>
    <w:rsid w:val="00D03DEA"/>
    <w:rsid w:val="00D110FD"/>
    <w:rsid w:val="00D127C8"/>
    <w:rsid w:val="00D31E3C"/>
    <w:rsid w:val="00D33E6D"/>
    <w:rsid w:val="00D5249E"/>
    <w:rsid w:val="00D624CB"/>
    <w:rsid w:val="00D63230"/>
    <w:rsid w:val="00D765B1"/>
    <w:rsid w:val="00D84C82"/>
    <w:rsid w:val="00DB1448"/>
    <w:rsid w:val="00DB4330"/>
    <w:rsid w:val="00DC3EE2"/>
    <w:rsid w:val="00DC798A"/>
    <w:rsid w:val="00DD4787"/>
    <w:rsid w:val="00E53125"/>
    <w:rsid w:val="00E86B75"/>
    <w:rsid w:val="00EB00A4"/>
    <w:rsid w:val="00EF05CE"/>
    <w:rsid w:val="00F20E95"/>
    <w:rsid w:val="00F3671F"/>
    <w:rsid w:val="00F37634"/>
    <w:rsid w:val="00F43B9A"/>
    <w:rsid w:val="00F45298"/>
    <w:rsid w:val="00F62D63"/>
    <w:rsid w:val="00F96E10"/>
    <w:rsid w:val="00FC2136"/>
    <w:rsid w:val="00FD0184"/>
    <w:rsid w:val="00FF07DF"/>
    <w:rsid w:val="00FF5C04"/>
    <w:rsid w:val="00FF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457D25"/>
  <w15:chartTrackingRefBased/>
  <w15:docId w15:val="{AA1B9447-0A60-4C0E-B18F-FA177458F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E53EA"/>
    <w:rPr>
      <w:color w:val="808080"/>
    </w:rPr>
  </w:style>
  <w:style w:type="paragraph" w:styleId="Akapitzlist">
    <w:name w:val="List Paragraph"/>
    <w:basedOn w:val="Normalny"/>
    <w:uiPriority w:val="34"/>
    <w:qFormat/>
    <w:rsid w:val="005E53EA"/>
    <w:pPr>
      <w:ind w:left="720"/>
      <w:contextualSpacing/>
    </w:pPr>
  </w:style>
  <w:style w:type="table" w:styleId="Tabela-Siatka">
    <w:name w:val="Table Grid"/>
    <w:basedOn w:val="Standardowy"/>
    <w:uiPriority w:val="39"/>
    <w:rsid w:val="00224E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766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661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661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66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661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6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661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20B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0BF1"/>
  </w:style>
  <w:style w:type="paragraph" w:styleId="Stopka">
    <w:name w:val="footer"/>
    <w:basedOn w:val="Normalny"/>
    <w:link w:val="StopkaZnak"/>
    <w:uiPriority w:val="99"/>
    <w:unhideWhenUsed/>
    <w:rsid w:val="00320B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0BF1"/>
  </w:style>
  <w:style w:type="character" w:styleId="Hipercze">
    <w:name w:val="Hyperlink"/>
    <w:basedOn w:val="Domylnaczcionkaakapitu"/>
    <w:uiPriority w:val="99"/>
    <w:unhideWhenUsed/>
    <w:rsid w:val="005923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EF39B6-580D-4549-807A-D57302EB0DDB}"/>
      </w:docPartPr>
      <w:docPartBody>
        <w:p w:rsidR="00836A23" w:rsidRDefault="00EB31ED">
          <w:r w:rsidRPr="0072196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2F875A06B3B4D129A2CC039AE5F99F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AE63F3C-AA37-40C7-821C-0A1F38C26619}"/>
      </w:docPartPr>
      <w:docPartBody>
        <w:p w:rsidR="00836A23" w:rsidRDefault="00150361" w:rsidP="00150361">
          <w:pPr>
            <w:pStyle w:val="82F875A06B3B4D129A2CC039AE5F99FF3"/>
          </w:pPr>
          <w:r>
            <w:rPr>
              <w:rStyle w:val="Tekstzastpczy"/>
            </w:rPr>
            <w:t xml:space="preserve">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B34"/>
    <w:rsid w:val="00080854"/>
    <w:rsid w:val="000831AF"/>
    <w:rsid w:val="000B0C94"/>
    <w:rsid w:val="00135489"/>
    <w:rsid w:val="00150361"/>
    <w:rsid w:val="00176F9C"/>
    <w:rsid w:val="00185BC6"/>
    <w:rsid w:val="001F6E1A"/>
    <w:rsid w:val="00345366"/>
    <w:rsid w:val="00410599"/>
    <w:rsid w:val="00446D58"/>
    <w:rsid w:val="00512680"/>
    <w:rsid w:val="00533046"/>
    <w:rsid w:val="005C281D"/>
    <w:rsid w:val="00723540"/>
    <w:rsid w:val="007F3B87"/>
    <w:rsid w:val="00836A23"/>
    <w:rsid w:val="008A2F57"/>
    <w:rsid w:val="008E4FF5"/>
    <w:rsid w:val="00917FCF"/>
    <w:rsid w:val="009C3B34"/>
    <w:rsid w:val="00A0024B"/>
    <w:rsid w:val="00A5398D"/>
    <w:rsid w:val="00A73067"/>
    <w:rsid w:val="00B92841"/>
    <w:rsid w:val="00BE2843"/>
    <w:rsid w:val="00E33BA8"/>
    <w:rsid w:val="00E56415"/>
    <w:rsid w:val="00E96EDA"/>
    <w:rsid w:val="00EB31ED"/>
    <w:rsid w:val="00F16502"/>
    <w:rsid w:val="00F25EB2"/>
    <w:rsid w:val="00FB6663"/>
    <w:rsid w:val="00FD4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50361"/>
    <w:rPr>
      <w:color w:val="808080"/>
    </w:rPr>
  </w:style>
  <w:style w:type="paragraph" w:customStyle="1" w:styleId="B59D65892C4C4A2EBB467E7B949214B2">
    <w:name w:val="B59D65892C4C4A2EBB467E7B949214B2"/>
    <w:rsid w:val="009C3B34"/>
    <w:rPr>
      <w:rFonts w:eastAsiaTheme="minorHAnsi"/>
      <w:lang w:eastAsia="en-US"/>
    </w:rPr>
  </w:style>
  <w:style w:type="paragraph" w:customStyle="1" w:styleId="72CC131DABDC4C03A11965E87577CE71">
    <w:name w:val="72CC131DABDC4C03A11965E87577CE71"/>
    <w:rsid w:val="009C3B34"/>
  </w:style>
  <w:style w:type="paragraph" w:customStyle="1" w:styleId="82F875A06B3B4D129A2CC039AE5F99FF">
    <w:name w:val="82F875A06B3B4D129A2CC039AE5F99FF"/>
    <w:rsid w:val="00EB31ED"/>
  </w:style>
  <w:style w:type="paragraph" w:customStyle="1" w:styleId="92FE33F650E94582A4EFFD1CEB60E8A6">
    <w:name w:val="92FE33F650E94582A4EFFD1CEB60E8A6"/>
    <w:rsid w:val="00EB31ED"/>
    <w:rPr>
      <w:rFonts w:eastAsiaTheme="minorHAnsi"/>
      <w:lang w:eastAsia="en-US"/>
    </w:rPr>
  </w:style>
  <w:style w:type="paragraph" w:customStyle="1" w:styleId="622A6EA62A744FC7935AEFCF9CCB49EA">
    <w:name w:val="622A6EA62A744FC7935AEFCF9CCB49EA"/>
    <w:rsid w:val="00EB31ED"/>
    <w:rPr>
      <w:rFonts w:eastAsiaTheme="minorHAnsi"/>
      <w:lang w:eastAsia="en-US"/>
    </w:rPr>
  </w:style>
  <w:style w:type="paragraph" w:customStyle="1" w:styleId="C74AD9CC429C4EA9BED5068DF8061EA0">
    <w:name w:val="C74AD9CC429C4EA9BED5068DF8061EA0"/>
    <w:rsid w:val="00EB31ED"/>
    <w:rPr>
      <w:rFonts w:eastAsiaTheme="minorHAnsi"/>
      <w:lang w:eastAsia="en-US"/>
    </w:rPr>
  </w:style>
  <w:style w:type="paragraph" w:customStyle="1" w:styleId="4494B525BC394569B8F10AF70FFC240C">
    <w:name w:val="4494B525BC394569B8F10AF70FFC240C"/>
    <w:rsid w:val="00EB31ED"/>
    <w:rPr>
      <w:rFonts w:eastAsiaTheme="minorHAnsi"/>
      <w:lang w:eastAsia="en-US"/>
    </w:rPr>
  </w:style>
  <w:style w:type="paragraph" w:customStyle="1" w:styleId="56E2DDF5880A4B9FB098BE178E20EC80">
    <w:name w:val="56E2DDF5880A4B9FB098BE178E20EC80"/>
    <w:rsid w:val="00EB31ED"/>
    <w:rPr>
      <w:rFonts w:eastAsiaTheme="minorHAnsi"/>
      <w:lang w:eastAsia="en-US"/>
    </w:rPr>
  </w:style>
  <w:style w:type="paragraph" w:customStyle="1" w:styleId="3FA05861916F4524A7EEC918E0A1524E">
    <w:name w:val="3FA05861916F4524A7EEC918E0A1524E"/>
    <w:rsid w:val="00EB31ED"/>
    <w:rPr>
      <w:rFonts w:eastAsiaTheme="minorHAnsi"/>
      <w:lang w:eastAsia="en-US"/>
    </w:rPr>
  </w:style>
  <w:style w:type="paragraph" w:customStyle="1" w:styleId="C9C2F5F37BEA47A2BCC53D14FF45A52E">
    <w:name w:val="C9C2F5F37BEA47A2BCC53D14FF45A52E"/>
    <w:rsid w:val="00EB31ED"/>
    <w:rPr>
      <w:rFonts w:eastAsiaTheme="minorHAnsi"/>
      <w:lang w:eastAsia="en-US"/>
    </w:rPr>
  </w:style>
  <w:style w:type="paragraph" w:customStyle="1" w:styleId="CAE066CED5AD4213B13BCB95140DB739">
    <w:name w:val="CAE066CED5AD4213B13BCB95140DB739"/>
    <w:rsid w:val="00EB31ED"/>
    <w:rPr>
      <w:rFonts w:eastAsiaTheme="minorHAnsi"/>
      <w:lang w:eastAsia="en-US"/>
    </w:rPr>
  </w:style>
  <w:style w:type="paragraph" w:customStyle="1" w:styleId="4787048F85504F28A3B9CEBDA1DFDC03">
    <w:name w:val="4787048F85504F28A3B9CEBDA1DFDC03"/>
    <w:rsid w:val="00EB31ED"/>
    <w:rPr>
      <w:rFonts w:eastAsiaTheme="minorHAnsi"/>
      <w:lang w:eastAsia="en-US"/>
    </w:rPr>
  </w:style>
  <w:style w:type="paragraph" w:customStyle="1" w:styleId="F370E7E8C1D04D81B4F0E882F00E8C1E">
    <w:name w:val="F370E7E8C1D04D81B4F0E882F00E8C1E"/>
    <w:rsid w:val="00EB31ED"/>
    <w:rPr>
      <w:rFonts w:eastAsiaTheme="minorHAnsi"/>
      <w:lang w:eastAsia="en-US"/>
    </w:rPr>
  </w:style>
  <w:style w:type="paragraph" w:customStyle="1" w:styleId="2DB7F32BAE1C4FA283773EFBD7646E8A">
    <w:name w:val="2DB7F32BAE1C4FA283773EFBD7646E8A"/>
    <w:rsid w:val="00EB31ED"/>
    <w:rPr>
      <w:rFonts w:eastAsiaTheme="minorHAnsi"/>
      <w:lang w:eastAsia="en-US"/>
    </w:rPr>
  </w:style>
  <w:style w:type="paragraph" w:customStyle="1" w:styleId="82F875A06B3B4D129A2CC039AE5F99FF1">
    <w:name w:val="82F875A06B3B4D129A2CC039AE5F99FF1"/>
    <w:rsid w:val="00EB31ED"/>
    <w:rPr>
      <w:rFonts w:eastAsiaTheme="minorHAnsi"/>
      <w:lang w:eastAsia="en-US"/>
    </w:rPr>
  </w:style>
  <w:style w:type="paragraph" w:customStyle="1" w:styleId="92FE33F650E94582A4EFFD1CEB60E8A61">
    <w:name w:val="92FE33F650E94582A4EFFD1CEB60E8A61"/>
    <w:rsid w:val="00150361"/>
    <w:rPr>
      <w:rFonts w:eastAsiaTheme="minorHAnsi"/>
      <w:lang w:eastAsia="en-US"/>
    </w:rPr>
  </w:style>
  <w:style w:type="paragraph" w:customStyle="1" w:styleId="622A6EA62A744FC7935AEFCF9CCB49EA1">
    <w:name w:val="622A6EA62A744FC7935AEFCF9CCB49EA1"/>
    <w:rsid w:val="00150361"/>
    <w:rPr>
      <w:rFonts w:eastAsiaTheme="minorHAnsi"/>
      <w:lang w:eastAsia="en-US"/>
    </w:rPr>
  </w:style>
  <w:style w:type="paragraph" w:customStyle="1" w:styleId="C74AD9CC429C4EA9BED5068DF8061EA01">
    <w:name w:val="C74AD9CC429C4EA9BED5068DF8061EA01"/>
    <w:rsid w:val="00150361"/>
    <w:rPr>
      <w:rFonts w:eastAsiaTheme="minorHAnsi"/>
      <w:lang w:eastAsia="en-US"/>
    </w:rPr>
  </w:style>
  <w:style w:type="paragraph" w:customStyle="1" w:styleId="4494B525BC394569B8F10AF70FFC240C1">
    <w:name w:val="4494B525BC394569B8F10AF70FFC240C1"/>
    <w:rsid w:val="00150361"/>
    <w:rPr>
      <w:rFonts w:eastAsiaTheme="minorHAnsi"/>
      <w:lang w:eastAsia="en-US"/>
    </w:rPr>
  </w:style>
  <w:style w:type="paragraph" w:customStyle="1" w:styleId="56E2DDF5880A4B9FB098BE178E20EC801">
    <w:name w:val="56E2DDF5880A4B9FB098BE178E20EC801"/>
    <w:rsid w:val="00150361"/>
    <w:rPr>
      <w:rFonts w:eastAsiaTheme="minorHAnsi"/>
      <w:lang w:eastAsia="en-US"/>
    </w:rPr>
  </w:style>
  <w:style w:type="paragraph" w:customStyle="1" w:styleId="3FA05861916F4524A7EEC918E0A1524E1">
    <w:name w:val="3FA05861916F4524A7EEC918E0A1524E1"/>
    <w:rsid w:val="00150361"/>
    <w:rPr>
      <w:rFonts w:eastAsiaTheme="minorHAnsi"/>
      <w:lang w:eastAsia="en-US"/>
    </w:rPr>
  </w:style>
  <w:style w:type="paragraph" w:customStyle="1" w:styleId="C9C2F5F37BEA47A2BCC53D14FF45A52E1">
    <w:name w:val="C9C2F5F37BEA47A2BCC53D14FF45A52E1"/>
    <w:rsid w:val="00150361"/>
    <w:rPr>
      <w:rFonts w:eastAsiaTheme="minorHAnsi"/>
      <w:lang w:eastAsia="en-US"/>
    </w:rPr>
  </w:style>
  <w:style w:type="paragraph" w:customStyle="1" w:styleId="CAE066CED5AD4213B13BCB95140DB7391">
    <w:name w:val="CAE066CED5AD4213B13BCB95140DB7391"/>
    <w:rsid w:val="00150361"/>
    <w:rPr>
      <w:rFonts w:eastAsiaTheme="minorHAnsi"/>
      <w:lang w:eastAsia="en-US"/>
    </w:rPr>
  </w:style>
  <w:style w:type="paragraph" w:customStyle="1" w:styleId="4787048F85504F28A3B9CEBDA1DFDC031">
    <w:name w:val="4787048F85504F28A3B9CEBDA1DFDC031"/>
    <w:rsid w:val="00150361"/>
    <w:rPr>
      <w:rFonts w:eastAsiaTheme="minorHAnsi"/>
      <w:lang w:eastAsia="en-US"/>
    </w:rPr>
  </w:style>
  <w:style w:type="paragraph" w:customStyle="1" w:styleId="F370E7E8C1D04D81B4F0E882F00E8C1E1">
    <w:name w:val="F370E7E8C1D04D81B4F0E882F00E8C1E1"/>
    <w:rsid w:val="00150361"/>
    <w:rPr>
      <w:rFonts w:eastAsiaTheme="minorHAnsi"/>
      <w:lang w:eastAsia="en-US"/>
    </w:rPr>
  </w:style>
  <w:style w:type="paragraph" w:customStyle="1" w:styleId="2DB7F32BAE1C4FA283773EFBD7646E8A1">
    <w:name w:val="2DB7F32BAE1C4FA283773EFBD7646E8A1"/>
    <w:rsid w:val="00150361"/>
    <w:rPr>
      <w:rFonts w:eastAsiaTheme="minorHAnsi"/>
      <w:lang w:eastAsia="en-US"/>
    </w:rPr>
  </w:style>
  <w:style w:type="paragraph" w:customStyle="1" w:styleId="82F875A06B3B4D129A2CC039AE5F99FF2">
    <w:name w:val="82F875A06B3B4D129A2CC039AE5F99FF2"/>
    <w:rsid w:val="00150361"/>
    <w:rPr>
      <w:rFonts w:eastAsiaTheme="minorHAnsi"/>
      <w:lang w:eastAsia="en-US"/>
    </w:rPr>
  </w:style>
  <w:style w:type="paragraph" w:customStyle="1" w:styleId="92FE33F650E94582A4EFFD1CEB60E8A62">
    <w:name w:val="92FE33F650E94582A4EFFD1CEB60E8A62"/>
    <w:rsid w:val="00150361"/>
    <w:rPr>
      <w:rFonts w:eastAsiaTheme="minorHAnsi"/>
      <w:lang w:eastAsia="en-US"/>
    </w:rPr>
  </w:style>
  <w:style w:type="paragraph" w:customStyle="1" w:styleId="622A6EA62A744FC7935AEFCF9CCB49EA2">
    <w:name w:val="622A6EA62A744FC7935AEFCF9CCB49EA2"/>
    <w:rsid w:val="00150361"/>
    <w:rPr>
      <w:rFonts w:eastAsiaTheme="minorHAnsi"/>
      <w:lang w:eastAsia="en-US"/>
    </w:rPr>
  </w:style>
  <w:style w:type="paragraph" w:customStyle="1" w:styleId="C74AD9CC429C4EA9BED5068DF8061EA02">
    <w:name w:val="C74AD9CC429C4EA9BED5068DF8061EA02"/>
    <w:rsid w:val="00150361"/>
    <w:rPr>
      <w:rFonts w:eastAsiaTheme="minorHAnsi"/>
      <w:lang w:eastAsia="en-US"/>
    </w:rPr>
  </w:style>
  <w:style w:type="paragraph" w:customStyle="1" w:styleId="4494B525BC394569B8F10AF70FFC240C2">
    <w:name w:val="4494B525BC394569B8F10AF70FFC240C2"/>
    <w:rsid w:val="00150361"/>
    <w:rPr>
      <w:rFonts w:eastAsiaTheme="minorHAnsi"/>
      <w:lang w:eastAsia="en-US"/>
    </w:rPr>
  </w:style>
  <w:style w:type="paragraph" w:customStyle="1" w:styleId="56E2DDF5880A4B9FB098BE178E20EC802">
    <w:name w:val="56E2DDF5880A4B9FB098BE178E20EC802"/>
    <w:rsid w:val="00150361"/>
    <w:rPr>
      <w:rFonts w:eastAsiaTheme="minorHAnsi"/>
      <w:lang w:eastAsia="en-US"/>
    </w:rPr>
  </w:style>
  <w:style w:type="paragraph" w:customStyle="1" w:styleId="3FA05861916F4524A7EEC918E0A1524E2">
    <w:name w:val="3FA05861916F4524A7EEC918E0A1524E2"/>
    <w:rsid w:val="00150361"/>
    <w:rPr>
      <w:rFonts w:eastAsiaTheme="minorHAnsi"/>
      <w:lang w:eastAsia="en-US"/>
    </w:rPr>
  </w:style>
  <w:style w:type="paragraph" w:customStyle="1" w:styleId="C9C2F5F37BEA47A2BCC53D14FF45A52E2">
    <w:name w:val="C9C2F5F37BEA47A2BCC53D14FF45A52E2"/>
    <w:rsid w:val="00150361"/>
    <w:rPr>
      <w:rFonts w:eastAsiaTheme="minorHAnsi"/>
      <w:lang w:eastAsia="en-US"/>
    </w:rPr>
  </w:style>
  <w:style w:type="paragraph" w:customStyle="1" w:styleId="CAE066CED5AD4213B13BCB95140DB7392">
    <w:name w:val="CAE066CED5AD4213B13BCB95140DB7392"/>
    <w:rsid w:val="00150361"/>
    <w:rPr>
      <w:rFonts w:eastAsiaTheme="minorHAnsi"/>
      <w:lang w:eastAsia="en-US"/>
    </w:rPr>
  </w:style>
  <w:style w:type="paragraph" w:customStyle="1" w:styleId="4787048F85504F28A3B9CEBDA1DFDC032">
    <w:name w:val="4787048F85504F28A3B9CEBDA1DFDC032"/>
    <w:rsid w:val="00150361"/>
    <w:rPr>
      <w:rFonts w:eastAsiaTheme="minorHAnsi"/>
      <w:lang w:eastAsia="en-US"/>
    </w:rPr>
  </w:style>
  <w:style w:type="paragraph" w:customStyle="1" w:styleId="F370E7E8C1D04D81B4F0E882F00E8C1E2">
    <w:name w:val="F370E7E8C1D04D81B4F0E882F00E8C1E2"/>
    <w:rsid w:val="00150361"/>
    <w:rPr>
      <w:rFonts w:eastAsiaTheme="minorHAnsi"/>
      <w:lang w:eastAsia="en-US"/>
    </w:rPr>
  </w:style>
  <w:style w:type="paragraph" w:customStyle="1" w:styleId="2DB7F32BAE1C4FA283773EFBD7646E8A2">
    <w:name w:val="2DB7F32BAE1C4FA283773EFBD7646E8A2"/>
    <w:rsid w:val="00150361"/>
    <w:rPr>
      <w:rFonts w:eastAsiaTheme="minorHAnsi"/>
      <w:lang w:eastAsia="en-US"/>
    </w:rPr>
  </w:style>
  <w:style w:type="paragraph" w:customStyle="1" w:styleId="82F875A06B3B4D129A2CC039AE5F99FF3">
    <w:name w:val="82F875A06B3B4D129A2CC039AE5F99FF3"/>
    <w:rsid w:val="00150361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5D91A8-E2E0-494C-A34F-B55AC0F04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2061</TotalTime>
  <Pages>1</Pages>
  <Words>124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Radajewska</dc:creator>
  <cp:keywords/>
  <dc:description/>
  <cp:lastModifiedBy>Alicja Radajewska</cp:lastModifiedBy>
  <cp:revision>32</cp:revision>
  <cp:lastPrinted>2023-10-20T08:22:00Z</cp:lastPrinted>
  <dcterms:created xsi:type="dcterms:W3CDTF">2023-08-30T06:55:00Z</dcterms:created>
  <dcterms:modified xsi:type="dcterms:W3CDTF">2023-10-20T08:44:00Z</dcterms:modified>
</cp:coreProperties>
</file>